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52" w:rsidRDefault="005E5947" w:rsidP="00967452">
      <w:pPr>
        <w:jc w:val="center"/>
        <w:rPr>
          <w:rFonts w:ascii="Algerian" w:hAnsi="Algerian"/>
          <w:color w:val="3333FF"/>
          <w:sz w:val="36"/>
        </w:rPr>
      </w:pPr>
      <w:r>
        <w:rPr>
          <w:rFonts w:ascii="Algerian" w:hAnsi="Algerian"/>
          <w:noProof/>
          <w:color w:val="3333FF"/>
          <w:sz w:val="36"/>
          <w:lang w:eastAsia="en-US"/>
        </w:rPr>
        <w:pict>
          <v:shapetype id="_x0000_t202" coordsize="21600,21600" o:spt="202" path="m,l,21600r21600,l21600,xe">
            <v:stroke joinstyle="miter"/>
            <v:path gradientshapeok="t" o:connecttype="rect"/>
          </v:shapetype>
          <v:shape id="_x0000_s1026" type="#_x0000_t202" style="position:absolute;left:0;text-align:left;margin-left:10.5pt;margin-top:7.5pt;width:481.5pt;height:94.5pt;z-index:251660288" fillcolor="#9bbb59 [3206]" strokecolor="#f2f2f2 [3041]" strokeweight="3pt">
            <v:shadow on="t" type="perspective" color="#4e6128 [1606]" opacity=".5" offset="1pt" offset2="-1pt"/>
            <v:textbox>
              <w:txbxContent>
                <w:p w:rsidR="00967452" w:rsidRPr="00FB070E" w:rsidRDefault="00967452" w:rsidP="00967452">
                  <w:pPr>
                    <w:jc w:val="center"/>
                    <w:rPr>
                      <w:rFonts w:ascii="Arial Black" w:hAnsi="Arial Black"/>
                      <w:imprint/>
                      <w:color w:val="1F497D" w:themeColor="text2"/>
                      <w:sz w:val="30"/>
                    </w:rPr>
                  </w:pPr>
                  <w:r w:rsidRPr="00FB070E">
                    <w:rPr>
                      <w:rFonts w:ascii="Arial Black" w:hAnsi="Arial Black"/>
                      <w:imprint/>
                      <w:color w:val="1F497D" w:themeColor="text2"/>
                      <w:sz w:val="32"/>
                    </w:rPr>
                    <w:t>CSIR - INSTITUTE OF MICROBIAL TECHNOLOGY</w:t>
                  </w:r>
                </w:p>
                <w:p w:rsidR="00967452" w:rsidRPr="00FB070E" w:rsidRDefault="00967452" w:rsidP="00967452">
                  <w:pPr>
                    <w:jc w:val="center"/>
                    <w:rPr>
                      <w:rFonts w:ascii="Arial Black" w:hAnsi="Arial Black"/>
                      <w:imprint/>
                      <w:color w:val="1F497D" w:themeColor="text2"/>
                      <w:sz w:val="28"/>
                    </w:rPr>
                  </w:pPr>
                  <w:r w:rsidRPr="00FB070E">
                    <w:rPr>
                      <w:rFonts w:ascii="Arial Black" w:hAnsi="Arial Black"/>
                      <w:imprint/>
                      <w:color w:val="1F497D" w:themeColor="text2"/>
                      <w:sz w:val="28"/>
                    </w:rPr>
                    <w:t>SECTOR 39-A,</w:t>
                  </w:r>
                </w:p>
                <w:p w:rsidR="00967452" w:rsidRPr="00FB070E" w:rsidRDefault="00967452" w:rsidP="00967452">
                  <w:pPr>
                    <w:jc w:val="center"/>
                    <w:rPr>
                      <w:rFonts w:ascii="Arial Black" w:hAnsi="Arial Black"/>
                      <w:imprint/>
                      <w:color w:val="1F497D" w:themeColor="text2"/>
                      <w:sz w:val="28"/>
                    </w:rPr>
                  </w:pPr>
                  <w:r w:rsidRPr="00FB070E">
                    <w:rPr>
                      <w:rFonts w:ascii="Arial Black" w:hAnsi="Arial Black"/>
                      <w:imprint/>
                      <w:color w:val="1F497D" w:themeColor="text2"/>
                      <w:sz w:val="28"/>
                    </w:rPr>
                    <w:t>CHANDIGARH-160036</w:t>
                  </w:r>
                </w:p>
                <w:p w:rsidR="00967452" w:rsidRPr="00416199" w:rsidRDefault="00967452" w:rsidP="00967452">
                  <w:pPr>
                    <w:jc w:val="center"/>
                    <w:rPr>
                      <w:color w:val="0F243E" w:themeColor="text2" w:themeShade="80"/>
                    </w:rPr>
                  </w:pPr>
                  <w:r w:rsidRPr="00416199">
                    <w:rPr>
                      <w:color w:val="0F243E" w:themeColor="text2" w:themeShade="80"/>
                    </w:rPr>
                    <w:t>GSTIN – 04AAATC2716R2ZM</w:t>
                  </w:r>
                </w:p>
              </w:txbxContent>
            </v:textbox>
          </v:shape>
        </w:pict>
      </w:r>
    </w:p>
    <w:p w:rsidR="00967452" w:rsidRDefault="00967452" w:rsidP="00967452">
      <w:pPr>
        <w:jc w:val="center"/>
        <w:rPr>
          <w:rFonts w:ascii="Algerian" w:hAnsi="Algerian"/>
          <w:color w:val="3333FF"/>
          <w:sz w:val="36"/>
        </w:rPr>
      </w:pPr>
    </w:p>
    <w:p w:rsidR="00967452" w:rsidRDefault="00967452" w:rsidP="00967452">
      <w:pPr>
        <w:tabs>
          <w:tab w:val="left" w:pos="8900"/>
        </w:tabs>
        <w:ind w:left="180" w:firstLine="540"/>
        <w:jc w:val="right"/>
        <w:rPr>
          <w:color w:val="0000FF"/>
        </w:rPr>
      </w:pPr>
      <w:r>
        <w:rPr>
          <w:color w:val="0000FF"/>
        </w:rPr>
        <w:t xml:space="preserve">                                                              </w:t>
      </w:r>
    </w:p>
    <w:p w:rsidR="00967452" w:rsidRDefault="00967452" w:rsidP="00967452">
      <w:pPr>
        <w:tabs>
          <w:tab w:val="left" w:pos="8900"/>
        </w:tabs>
        <w:ind w:left="180" w:firstLine="540"/>
        <w:jc w:val="right"/>
      </w:pPr>
    </w:p>
    <w:p w:rsidR="00967452" w:rsidRDefault="00967452" w:rsidP="00967452">
      <w:pPr>
        <w:tabs>
          <w:tab w:val="left" w:pos="8900"/>
        </w:tabs>
        <w:ind w:left="180" w:firstLine="540"/>
        <w:jc w:val="right"/>
      </w:pPr>
    </w:p>
    <w:p w:rsidR="00967452" w:rsidRDefault="00967452" w:rsidP="00967452">
      <w:pPr>
        <w:tabs>
          <w:tab w:val="left" w:pos="8900"/>
        </w:tabs>
        <w:ind w:left="180" w:firstLine="540"/>
        <w:jc w:val="right"/>
      </w:pPr>
    </w:p>
    <w:p w:rsidR="00967452" w:rsidRDefault="00967452" w:rsidP="00967452">
      <w:pPr>
        <w:tabs>
          <w:tab w:val="left" w:pos="8900"/>
        </w:tabs>
        <w:ind w:left="180" w:firstLine="540"/>
        <w:jc w:val="right"/>
      </w:pPr>
    </w:p>
    <w:p w:rsidR="00967452" w:rsidRDefault="00967452" w:rsidP="00967452">
      <w:pPr>
        <w:tabs>
          <w:tab w:val="left" w:pos="8900"/>
        </w:tabs>
        <w:ind w:left="180" w:firstLine="540"/>
        <w:jc w:val="right"/>
      </w:pPr>
    </w:p>
    <w:p w:rsidR="00967452" w:rsidRPr="00967452" w:rsidRDefault="00967452" w:rsidP="00967452">
      <w:pPr>
        <w:tabs>
          <w:tab w:val="left" w:pos="8900"/>
        </w:tabs>
        <w:ind w:left="180" w:firstLine="540"/>
        <w:jc w:val="right"/>
      </w:pPr>
      <w:r w:rsidRPr="00002C24">
        <w:t>Tele: 91-</w:t>
      </w:r>
      <w:r>
        <w:t>172-6665361, 6665364</w:t>
      </w:r>
      <w:r w:rsidRPr="00002C24">
        <w:t xml:space="preserve">                                       </w:t>
      </w:r>
      <w:r>
        <w:t xml:space="preserve">                              </w:t>
      </w:r>
      <w:r w:rsidRPr="00002C24">
        <w:t xml:space="preserve">                                                          Email: </w:t>
      </w:r>
      <w:hyperlink r:id="rId5" w:history="1">
        <w:r>
          <w:rPr>
            <w:rStyle w:val="Hyperlink"/>
          </w:rPr>
          <w:t>purchase@imtech.res.in</w:t>
        </w:r>
      </w:hyperlink>
    </w:p>
    <w:p w:rsidR="00967452" w:rsidRDefault="00967452" w:rsidP="00967452">
      <w:pPr>
        <w:pStyle w:val="Heading2"/>
        <w:keepNext/>
        <w:numPr>
          <w:ilvl w:val="1"/>
          <w:numId w:val="0"/>
        </w:numPr>
        <w:tabs>
          <w:tab w:val="num" w:pos="0"/>
          <w:tab w:val="left" w:pos="180"/>
        </w:tabs>
        <w:spacing w:before="0"/>
        <w:ind w:left="180"/>
        <w:jc w:val="center"/>
        <w:rPr>
          <w:bCs w:val="0"/>
          <w:color w:val="FF0000"/>
          <w:sz w:val="28"/>
          <w:u w:val="single"/>
        </w:rPr>
      </w:pPr>
    </w:p>
    <w:p w:rsidR="00967452" w:rsidRDefault="00967452" w:rsidP="00967452">
      <w:pPr>
        <w:pStyle w:val="Heading2"/>
        <w:keepNext/>
        <w:numPr>
          <w:ilvl w:val="1"/>
          <w:numId w:val="0"/>
        </w:numPr>
        <w:tabs>
          <w:tab w:val="num" w:pos="0"/>
          <w:tab w:val="left" w:pos="180"/>
        </w:tabs>
        <w:spacing w:before="0"/>
        <w:ind w:left="180"/>
        <w:jc w:val="center"/>
        <w:rPr>
          <w:bCs w:val="0"/>
          <w:color w:val="FF0000"/>
          <w:sz w:val="28"/>
          <w:u w:val="single"/>
        </w:rPr>
      </w:pPr>
      <w:r>
        <w:rPr>
          <w:bCs w:val="0"/>
          <w:color w:val="FF0000"/>
          <w:sz w:val="28"/>
          <w:u w:val="single"/>
        </w:rPr>
        <w:t>Open</w:t>
      </w:r>
      <w:r w:rsidRPr="00002C24">
        <w:rPr>
          <w:bCs w:val="0"/>
          <w:color w:val="FF0000"/>
          <w:sz w:val="28"/>
          <w:u w:val="single"/>
        </w:rPr>
        <w:t xml:space="preserve"> Tender Notice No</w:t>
      </w:r>
      <w:r>
        <w:rPr>
          <w:bCs w:val="0"/>
          <w:color w:val="FF0000"/>
          <w:sz w:val="28"/>
          <w:u w:val="single"/>
        </w:rPr>
        <w:t>.PUR/2017-18/3</w:t>
      </w:r>
    </w:p>
    <w:p w:rsidR="00967452" w:rsidRPr="00D44592" w:rsidRDefault="00967452" w:rsidP="00967452"/>
    <w:p w:rsidR="00967452" w:rsidRPr="00C41B47" w:rsidRDefault="00967452" w:rsidP="00967452">
      <w:pPr>
        <w:tabs>
          <w:tab w:val="left" w:pos="4840"/>
        </w:tabs>
        <w:ind w:left="180"/>
        <w:rPr>
          <w:sz w:val="20"/>
          <w:szCs w:val="20"/>
        </w:rPr>
      </w:pPr>
      <w:r>
        <w:rPr>
          <w:sz w:val="20"/>
          <w:szCs w:val="20"/>
        </w:rPr>
        <w:tab/>
      </w:r>
      <w:r>
        <w:rPr>
          <w:sz w:val="20"/>
          <w:szCs w:val="20"/>
        </w:rPr>
        <w:tab/>
      </w:r>
      <w:r>
        <w:rPr>
          <w:sz w:val="20"/>
          <w:szCs w:val="20"/>
        </w:rPr>
        <w:tab/>
      </w:r>
      <w:r>
        <w:rPr>
          <w:sz w:val="20"/>
          <w:szCs w:val="20"/>
        </w:rPr>
        <w:tab/>
      </w:r>
      <w:r w:rsidRPr="00C41B47">
        <w:rPr>
          <w:sz w:val="20"/>
          <w:szCs w:val="20"/>
        </w:rPr>
        <w:t xml:space="preserve">Dated: </w:t>
      </w:r>
      <w:r>
        <w:rPr>
          <w:sz w:val="20"/>
          <w:szCs w:val="20"/>
        </w:rPr>
        <w:t xml:space="preserve"> 21.9.2017  </w:t>
      </w:r>
    </w:p>
    <w:p w:rsidR="00967452" w:rsidRPr="00C41B47" w:rsidRDefault="00967452" w:rsidP="00967452">
      <w:pPr>
        <w:ind w:left="180"/>
        <w:rPr>
          <w:sz w:val="20"/>
          <w:szCs w:val="20"/>
        </w:rPr>
      </w:pPr>
    </w:p>
    <w:p w:rsidR="00967452" w:rsidRDefault="00967452" w:rsidP="00967452">
      <w:pPr>
        <w:pStyle w:val="Heading2"/>
        <w:keepNext/>
        <w:numPr>
          <w:ilvl w:val="1"/>
          <w:numId w:val="0"/>
        </w:numPr>
        <w:tabs>
          <w:tab w:val="num" w:pos="0"/>
          <w:tab w:val="left" w:pos="180"/>
        </w:tabs>
        <w:spacing w:before="0"/>
        <w:ind w:left="180"/>
        <w:rPr>
          <w:b w:val="0"/>
          <w:bCs w:val="0"/>
          <w:sz w:val="20"/>
          <w:szCs w:val="20"/>
        </w:rPr>
      </w:pPr>
      <w:r w:rsidRPr="00C41B47">
        <w:rPr>
          <w:b w:val="0"/>
          <w:bCs w:val="0"/>
          <w:sz w:val="20"/>
          <w:szCs w:val="20"/>
        </w:rPr>
        <w:tab/>
        <w:t xml:space="preserve">Director, </w:t>
      </w:r>
      <w:r>
        <w:rPr>
          <w:b w:val="0"/>
          <w:bCs w:val="0"/>
          <w:sz w:val="20"/>
          <w:szCs w:val="20"/>
        </w:rPr>
        <w:t>CSIR, IMTECH</w:t>
      </w:r>
      <w:r w:rsidRPr="00C41B47">
        <w:rPr>
          <w:b w:val="0"/>
          <w:bCs w:val="0"/>
          <w:sz w:val="20"/>
          <w:szCs w:val="20"/>
        </w:rPr>
        <w:t xml:space="preserve"> invites tenders in closed/sealed covers from the reputed </w:t>
      </w:r>
      <w:r>
        <w:rPr>
          <w:b w:val="0"/>
          <w:bCs w:val="0"/>
          <w:sz w:val="20"/>
          <w:szCs w:val="20"/>
        </w:rPr>
        <w:t xml:space="preserve">Foreign </w:t>
      </w:r>
      <w:r w:rsidRPr="00C41B47">
        <w:rPr>
          <w:b w:val="0"/>
          <w:bCs w:val="0"/>
          <w:sz w:val="20"/>
          <w:szCs w:val="20"/>
        </w:rPr>
        <w:t>/</w:t>
      </w:r>
      <w:r>
        <w:rPr>
          <w:b w:val="0"/>
          <w:bCs w:val="0"/>
          <w:sz w:val="20"/>
          <w:szCs w:val="20"/>
        </w:rPr>
        <w:t xml:space="preserve"> Indian</w:t>
      </w:r>
      <w:r w:rsidRPr="00C41B47">
        <w:rPr>
          <w:b w:val="0"/>
          <w:bCs w:val="0"/>
          <w:sz w:val="20"/>
          <w:szCs w:val="20"/>
        </w:rPr>
        <w:t xml:space="preserve"> manufacturers or sole authorized dealers</w:t>
      </w:r>
      <w:r>
        <w:rPr>
          <w:b w:val="0"/>
          <w:bCs w:val="0"/>
          <w:sz w:val="20"/>
          <w:szCs w:val="20"/>
        </w:rPr>
        <w:t xml:space="preserve"> </w:t>
      </w:r>
      <w:r w:rsidRPr="00C41B47">
        <w:rPr>
          <w:b w:val="0"/>
          <w:bCs w:val="0"/>
          <w:sz w:val="20"/>
          <w:szCs w:val="20"/>
        </w:rPr>
        <w:t>/</w:t>
      </w:r>
      <w:r>
        <w:rPr>
          <w:b w:val="0"/>
          <w:bCs w:val="0"/>
          <w:sz w:val="20"/>
          <w:szCs w:val="20"/>
        </w:rPr>
        <w:t xml:space="preserve"> </w:t>
      </w:r>
      <w:r w:rsidRPr="00C41B47">
        <w:rPr>
          <w:b w:val="0"/>
          <w:bCs w:val="0"/>
          <w:sz w:val="20"/>
          <w:szCs w:val="20"/>
        </w:rPr>
        <w:t>distributors for the supply of the following item(s):</w:t>
      </w:r>
    </w:p>
    <w:p w:rsidR="00967452" w:rsidRDefault="00967452" w:rsidP="00967452"/>
    <w:tbl>
      <w:tblPr>
        <w:tblW w:w="9639" w:type="dxa"/>
        <w:tblInd w:w="250" w:type="dxa"/>
        <w:tblLayout w:type="fixed"/>
        <w:tblLook w:val="0000"/>
      </w:tblPr>
      <w:tblGrid>
        <w:gridCol w:w="663"/>
        <w:gridCol w:w="1747"/>
        <w:gridCol w:w="2977"/>
        <w:gridCol w:w="850"/>
        <w:gridCol w:w="1418"/>
        <w:gridCol w:w="1984"/>
      </w:tblGrid>
      <w:tr w:rsidR="00967452" w:rsidRPr="00002C24" w:rsidTr="009A71CC">
        <w:trPr>
          <w:trHeight w:val="609"/>
        </w:trPr>
        <w:tc>
          <w:tcPr>
            <w:tcW w:w="663" w:type="dxa"/>
            <w:tcBorders>
              <w:top w:val="single" w:sz="4" w:space="0" w:color="000000"/>
              <w:left w:val="single" w:sz="4" w:space="0" w:color="000000"/>
              <w:bottom w:val="single" w:sz="4" w:space="0" w:color="000000"/>
            </w:tcBorders>
          </w:tcPr>
          <w:p w:rsidR="00967452" w:rsidRPr="00FB070E" w:rsidRDefault="00967452" w:rsidP="009A71CC">
            <w:pPr>
              <w:snapToGrid w:val="0"/>
              <w:ind w:right="-10188"/>
              <w:rPr>
                <w:b/>
                <w:color w:val="1F497D" w:themeColor="text2"/>
              </w:rPr>
            </w:pPr>
            <w:r w:rsidRPr="00FB070E">
              <w:rPr>
                <w:b/>
                <w:color w:val="1F497D" w:themeColor="text2"/>
                <w:sz w:val="22"/>
                <w:szCs w:val="22"/>
              </w:rPr>
              <w:t>SN.</w:t>
            </w:r>
          </w:p>
        </w:tc>
        <w:tc>
          <w:tcPr>
            <w:tcW w:w="1747" w:type="dxa"/>
            <w:tcBorders>
              <w:top w:val="single" w:sz="4" w:space="0" w:color="000000"/>
              <w:left w:val="single" w:sz="4" w:space="0" w:color="000000"/>
              <w:bottom w:val="single" w:sz="4" w:space="0" w:color="000000"/>
            </w:tcBorders>
          </w:tcPr>
          <w:p w:rsidR="00967452" w:rsidRPr="00FB070E" w:rsidRDefault="00967452" w:rsidP="009A71CC">
            <w:pPr>
              <w:snapToGrid w:val="0"/>
              <w:jc w:val="center"/>
              <w:rPr>
                <w:b/>
                <w:color w:val="1F497D" w:themeColor="text2"/>
              </w:rPr>
            </w:pPr>
            <w:r w:rsidRPr="00FB070E">
              <w:rPr>
                <w:b/>
                <w:color w:val="1F497D" w:themeColor="text2"/>
                <w:sz w:val="22"/>
                <w:szCs w:val="22"/>
              </w:rPr>
              <w:t>FILE NO.</w:t>
            </w:r>
          </w:p>
        </w:tc>
        <w:tc>
          <w:tcPr>
            <w:tcW w:w="2977" w:type="dxa"/>
            <w:tcBorders>
              <w:top w:val="single" w:sz="4" w:space="0" w:color="000000"/>
              <w:left w:val="single" w:sz="4" w:space="0" w:color="000000"/>
              <w:bottom w:val="single" w:sz="4" w:space="0" w:color="000000"/>
            </w:tcBorders>
          </w:tcPr>
          <w:p w:rsidR="00967452" w:rsidRPr="00FB070E" w:rsidRDefault="00967452" w:rsidP="009A71CC">
            <w:pPr>
              <w:snapToGrid w:val="0"/>
              <w:ind w:right="-108"/>
              <w:jc w:val="center"/>
              <w:rPr>
                <w:b/>
                <w:color w:val="1F497D" w:themeColor="text2"/>
              </w:rPr>
            </w:pPr>
            <w:r w:rsidRPr="00FB070E">
              <w:rPr>
                <w:b/>
                <w:color w:val="1F497D" w:themeColor="text2"/>
                <w:sz w:val="22"/>
                <w:szCs w:val="22"/>
              </w:rPr>
              <w:t>ITEM</w:t>
            </w:r>
          </w:p>
        </w:tc>
        <w:tc>
          <w:tcPr>
            <w:tcW w:w="850" w:type="dxa"/>
            <w:tcBorders>
              <w:top w:val="single" w:sz="4" w:space="0" w:color="000000"/>
              <w:left w:val="single" w:sz="4" w:space="0" w:color="000000"/>
              <w:bottom w:val="single" w:sz="4" w:space="0" w:color="000000"/>
            </w:tcBorders>
          </w:tcPr>
          <w:p w:rsidR="00967452" w:rsidRPr="00FB070E" w:rsidRDefault="00967452" w:rsidP="009A71CC">
            <w:pPr>
              <w:snapToGrid w:val="0"/>
              <w:ind w:right="-10188"/>
              <w:rPr>
                <w:b/>
                <w:color w:val="1F497D" w:themeColor="text2"/>
              </w:rPr>
            </w:pPr>
            <w:r w:rsidRPr="00FB070E">
              <w:rPr>
                <w:b/>
                <w:color w:val="1F497D" w:themeColor="text2"/>
                <w:sz w:val="22"/>
                <w:szCs w:val="22"/>
              </w:rPr>
              <w:t>QTY</w:t>
            </w:r>
          </w:p>
        </w:tc>
        <w:tc>
          <w:tcPr>
            <w:tcW w:w="1418" w:type="dxa"/>
            <w:tcBorders>
              <w:top w:val="single" w:sz="4" w:space="0" w:color="000000"/>
              <w:left w:val="single" w:sz="4" w:space="0" w:color="000000"/>
              <w:bottom w:val="single" w:sz="4" w:space="0" w:color="000000"/>
              <w:right w:val="single" w:sz="4" w:space="0" w:color="000000"/>
            </w:tcBorders>
          </w:tcPr>
          <w:p w:rsidR="00967452" w:rsidRPr="00FB070E" w:rsidRDefault="00967452" w:rsidP="009A71CC">
            <w:pPr>
              <w:snapToGrid w:val="0"/>
              <w:jc w:val="center"/>
              <w:rPr>
                <w:b/>
                <w:color w:val="1F497D" w:themeColor="text2"/>
              </w:rPr>
            </w:pPr>
            <w:r w:rsidRPr="00FB070E">
              <w:rPr>
                <w:b/>
                <w:color w:val="1F497D" w:themeColor="text2"/>
                <w:sz w:val="22"/>
                <w:szCs w:val="22"/>
              </w:rPr>
              <w:t xml:space="preserve">EMD </w:t>
            </w:r>
          </w:p>
          <w:p w:rsidR="00967452" w:rsidRPr="00FB070E" w:rsidRDefault="00967452" w:rsidP="009A71CC">
            <w:pPr>
              <w:snapToGrid w:val="0"/>
              <w:jc w:val="center"/>
              <w:rPr>
                <w:b/>
                <w:color w:val="1F497D" w:themeColor="text2"/>
              </w:rPr>
            </w:pPr>
            <w:r w:rsidRPr="00FB070E">
              <w:rPr>
                <w:b/>
                <w:color w:val="1F497D" w:themeColor="text2"/>
                <w:sz w:val="22"/>
                <w:szCs w:val="22"/>
              </w:rPr>
              <w:t>(In Rs.)</w:t>
            </w:r>
          </w:p>
        </w:tc>
        <w:tc>
          <w:tcPr>
            <w:tcW w:w="1984" w:type="dxa"/>
            <w:tcBorders>
              <w:top w:val="single" w:sz="4" w:space="0" w:color="000000"/>
              <w:left w:val="single" w:sz="4" w:space="0" w:color="000000"/>
              <w:bottom w:val="single" w:sz="4" w:space="0" w:color="000000"/>
              <w:right w:val="single" w:sz="4" w:space="0" w:color="000000"/>
            </w:tcBorders>
          </w:tcPr>
          <w:p w:rsidR="00967452" w:rsidRPr="00FB070E" w:rsidRDefault="00967452" w:rsidP="009A71CC">
            <w:pPr>
              <w:snapToGrid w:val="0"/>
              <w:jc w:val="center"/>
              <w:rPr>
                <w:b/>
                <w:color w:val="1F497D" w:themeColor="text2"/>
              </w:rPr>
            </w:pPr>
            <w:r w:rsidRPr="00FB070E">
              <w:rPr>
                <w:b/>
                <w:color w:val="1F497D" w:themeColor="text2"/>
                <w:sz w:val="22"/>
                <w:szCs w:val="22"/>
              </w:rPr>
              <w:t>BID (SB / TB)</w:t>
            </w:r>
          </w:p>
        </w:tc>
      </w:tr>
      <w:tr w:rsidR="00967452" w:rsidTr="009A71CC">
        <w:trPr>
          <w:trHeight w:val="609"/>
        </w:trPr>
        <w:tc>
          <w:tcPr>
            <w:tcW w:w="663" w:type="dxa"/>
            <w:tcBorders>
              <w:top w:val="single" w:sz="4" w:space="0" w:color="000000"/>
              <w:left w:val="single" w:sz="4" w:space="0" w:color="000000"/>
              <w:bottom w:val="single" w:sz="4" w:space="0" w:color="000000"/>
            </w:tcBorders>
          </w:tcPr>
          <w:p w:rsidR="00967452" w:rsidRPr="00FB070E" w:rsidRDefault="00967452" w:rsidP="009A71CC">
            <w:pPr>
              <w:snapToGrid w:val="0"/>
              <w:ind w:right="-10188"/>
              <w:rPr>
                <w:b/>
                <w:color w:val="1F497D" w:themeColor="text2"/>
              </w:rPr>
            </w:pPr>
            <w:r w:rsidRPr="00FB070E">
              <w:rPr>
                <w:b/>
                <w:color w:val="1F497D" w:themeColor="text2"/>
                <w:sz w:val="22"/>
                <w:szCs w:val="22"/>
              </w:rPr>
              <w:t>1.</w:t>
            </w:r>
          </w:p>
        </w:tc>
        <w:tc>
          <w:tcPr>
            <w:tcW w:w="1747" w:type="dxa"/>
            <w:tcBorders>
              <w:top w:val="single" w:sz="4" w:space="0" w:color="000000"/>
              <w:left w:val="single" w:sz="4" w:space="0" w:color="000000"/>
              <w:bottom w:val="single" w:sz="4" w:space="0" w:color="000000"/>
            </w:tcBorders>
          </w:tcPr>
          <w:p w:rsidR="00967452" w:rsidRPr="00FB070E" w:rsidRDefault="00967452" w:rsidP="009A71CC">
            <w:pPr>
              <w:snapToGrid w:val="0"/>
              <w:jc w:val="center"/>
              <w:rPr>
                <w:b/>
                <w:color w:val="1F497D" w:themeColor="text2"/>
              </w:rPr>
            </w:pPr>
            <w:r w:rsidRPr="00FB070E">
              <w:rPr>
                <w:b/>
                <w:color w:val="1F497D" w:themeColor="text2"/>
                <w:sz w:val="22"/>
                <w:szCs w:val="22"/>
              </w:rPr>
              <w:t>IMT/2017/5343</w:t>
            </w:r>
          </w:p>
        </w:tc>
        <w:tc>
          <w:tcPr>
            <w:tcW w:w="2977" w:type="dxa"/>
            <w:tcBorders>
              <w:top w:val="single" w:sz="4" w:space="0" w:color="000000"/>
              <w:left w:val="single" w:sz="4" w:space="0" w:color="000000"/>
              <w:bottom w:val="single" w:sz="4" w:space="0" w:color="000000"/>
            </w:tcBorders>
          </w:tcPr>
          <w:p w:rsidR="00967452" w:rsidRPr="00FB070E" w:rsidRDefault="00967452" w:rsidP="009A71CC">
            <w:pPr>
              <w:snapToGrid w:val="0"/>
              <w:ind w:right="-108"/>
              <w:jc w:val="center"/>
              <w:rPr>
                <w:b/>
                <w:color w:val="1F497D" w:themeColor="text2"/>
              </w:rPr>
            </w:pPr>
            <w:r w:rsidRPr="00FB070E">
              <w:rPr>
                <w:b/>
                <w:color w:val="1F497D" w:themeColor="text2"/>
                <w:sz w:val="22"/>
                <w:szCs w:val="22"/>
              </w:rPr>
              <w:t>Complete IVC Units with Workflow Station</w:t>
            </w:r>
          </w:p>
        </w:tc>
        <w:tc>
          <w:tcPr>
            <w:tcW w:w="850" w:type="dxa"/>
            <w:tcBorders>
              <w:top w:val="single" w:sz="4" w:space="0" w:color="000000"/>
              <w:left w:val="single" w:sz="4" w:space="0" w:color="000000"/>
              <w:bottom w:val="single" w:sz="4" w:space="0" w:color="000000"/>
            </w:tcBorders>
          </w:tcPr>
          <w:p w:rsidR="00967452" w:rsidRPr="00FB070E" w:rsidRDefault="00967452" w:rsidP="009A71CC">
            <w:pPr>
              <w:snapToGrid w:val="0"/>
              <w:ind w:right="-10188"/>
              <w:rPr>
                <w:b/>
                <w:color w:val="1F497D" w:themeColor="text2"/>
              </w:rPr>
            </w:pPr>
            <w:r w:rsidRPr="00FB070E">
              <w:rPr>
                <w:b/>
                <w:color w:val="1F497D" w:themeColor="text2"/>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967452" w:rsidRPr="00FB070E" w:rsidRDefault="00967452" w:rsidP="009A71CC">
            <w:pPr>
              <w:snapToGrid w:val="0"/>
              <w:jc w:val="center"/>
              <w:rPr>
                <w:b/>
                <w:color w:val="1F497D" w:themeColor="text2"/>
              </w:rPr>
            </w:pPr>
            <w:r w:rsidRPr="00FB070E">
              <w:rPr>
                <w:b/>
                <w:color w:val="1F497D" w:themeColor="text2"/>
                <w:sz w:val="22"/>
                <w:szCs w:val="22"/>
              </w:rPr>
              <w:t>70000.00</w:t>
            </w:r>
          </w:p>
        </w:tc>
        <w:tc>
          <w:tcPr>
            <w:tcW w:w="1984" w:type="dxa"/>
            <w:tcBorders>
              <w:top w:val="single" w:sz="4" w:space="0" w:color="000000"/>
              <w:left w:val="single" w:sz="4" w:space="0" w:color="000000"/>
              <w:bottom w:val="single" w:sz="4" w:space="0" w:color="000000"/>
              <w:right w:val="single" w:sz="4" w:space="0" w:color="000000"/>
            </w:tcBorders>
          </w:tcPr>
          <w:p w:rsidR="00967452" w:rsidRPr="00FB070E" w:rsidRDefault="00967452" w:rsidP="009A71CC">
            <w:pPr>
              <w:snapToGrid w:val="0"/>
              <w:jc w:val="center"/>
              <w:rPr>
                <w:b/>
                <w:color w:val="1F497D" w:themeColor="text2"/>
              </w:rPr>
            </w:pPr>
            <w:r w:rsidRPr="00FB070E">
              <w:rPr>
                <w:b/>
                <w:color w:val="1F497D" w:themeColor="text2"/>
                <w:sz w:val="22"/>
                <w:szCs w:val="22"/>
              </w:rPr>
              <w:t>TB</w:t>
            </w:r>
          </w:p>
          <w:p w:rsidR="00967452" w:rsidRPr="00FB070E" w:rsidRDefault="00967452" w:rsidP="009A71CC">
            <w:pPr>
              <w:snapToGrid w:val="0"/>
              <w:jc w:val="center"/>
              <w:rPr>
                <w:b/>
                <w:color w:val="1F497D" w:themeColor="text2"/>
              </w:rPr>
            </w:pPr>
            <w:r w:rsidRPr="00FB070E">
              <w:rPr>
                <w:b/>
                <w:color w:val="1F497D" w:themeColor="text2"/>
                <w:sz w:val="22"/>
                <w:szCs w:val="22"/>
              </w:rPr>
              <w:t>(Two Bid tender system)</w:t>
            </w:r>
          </w:p>
        </w:tc>
      </w:tr>
    </w:tbl>
    <w:p w:rsidR="00967452" w:rsidRDefault="00967452" w:rsidP="00967452">
      <w:pPr>
        <w:ind w:left="180" w:firstLine="720"/>
      </w:pPr>
    </w:p>
    <w:p w:rsidR="00967452" w:rsidRDefault="00967452" w:rsidP="00967452">
      <w:pPr>
        <w:ind w:left="180"/>
        <w:rPr>
          <w:b/>
          <w:i/>
          <w:iCs/>
          <w:color w:val="FF0000"/>
          <w:sz w:val="20"/>
          <w:szCs w:val="20"/>
        </w:rPr>
      </w:pPr>
      <w:r w:rsidRPr="00BC2867">
        <w:rPr>
          <w:sz w:val="20"/>
          <w:szCs w:val="20"/>
        </w:rPr>
        <w:t xml:space="preserve">The detailed Tender Documents with </w:t>
      </w:r>
      <w:r w:rsidRPr="00BC2867">
        <w:rPr>
          <w:color w:val="000000"/>
          <w:sz w:val="20"/>
          <w:szCs w:val="20"/>
        </w:rPr>
        <w:t>complete</w:t>
      </w:r>
      <w:r w:rsidRPr="00BC2867">
        <w:rPr>
          <w:sz w:val="20"/>
          <w:szCs w:val="20"/>
        </w:rPr>
        <w:t xml:space="preserve"> terms &amp; conditions and technical specifications are available on our website </w:t>
      </w:r>
      <w:hyperlink r:id="rId6" w:history="1">
        <w:r w:rsidRPr="00BC2867">
          <w:rPr>
            <w:rStyle w:val="Hyperlink"/>
            <w:b/>
            <w:bCs/>
            <w:sz w:val="20"/>
            <w:szCs w:val="20"/>
          </w:rPr>
          <w:t>http://www.IMTECH.res</w:t>
        </w:r>
        <w:r w:rsidRPr="00BC2867">
          <w:rPr>
            <w:rStyle w:val="Hyperlink"/>
            <w:sz w:val="20"/>
            <w:szCs w:val="20"/>
          </w:rPr>
          <w:t>.in</w:t>
        </w:r>
      </w:hyperlink>
      <w:r w:rsidRPr="00BC2867">
        <w:rPr>
          <w:color w:val="3333FF"/>
          <w:sz w:val="20"/>
          <w:szCs w:val="20"/>
          <w:u w:val="single"/>
        </w:rPr>
        <w:t xml:space="preserve">. </w:t>
      </w:r>
    </w:p>
    <w:p w:rsidR="00967452" w:rsidRDefault="00967452" w:rsidP="00967452">
      <w:pPr>
        <w:spacing w:line="360" w:lineRule="auto"/>
        <w:ind w:left="180"/>
        <w:rPr>
          <w:b/>
          <w:i/>
          <w:iCs/>
          <w:color w:val="FF0000"/>
          <w:sz w:val="20"/>
          <w:szCs w:val="20"/>
        </w:rPr>
      </w:pPr>
    </w:p>
    <w:p w:rsidR="00967452" w:rsidRDefault="00967452" w:rsidP="00967452">
      <w:pPr>
        <w:ind w:left="180" w:firstLine="720"/>
        <w:rPr>
          <w:color w:val="000000"/>
          <w:sz w:val="20"/>
          <w:szCs w:val="20"/>
        </w:rPr>
      </w:pPr>
    </w:p>
    <w:p w:rsidR="00967452" w:rsidRPr="00840A0F" w:rsidRDefault="00967452" w:rsidP="00967452">
      <w:pPr>
        <w:ind w:left="180" w:firstLine="720"/>
        <w:rPr>
          <w:b/>
          <w:color w:val="000000"/>
          <w:sz w:val="20"/>
          <w:szCs w:val="20"/>
        </w:rPr>
      </w:pPr>
      <w:r w:rsidRPr="00C41B47">
        <w:rPr>
          <w:color w:val="000000"/>
          <w:sz w:val="20"/>
          <w:szCs w:val="20"/>
        </w:rPr>
        <w:t xml:space="preserve"> Interested parties may download the tender documents directly from the website free of cost &amp; submit them without depositing any tender fee. Both the bids i.e. the Technical &amp; Price bids must be submitted on or before</w:t>
      </w:r>
      <w:r>
        <w:rPr>
          <w:b/>
          <w:color w:val="FF0000"/>
          <w:sz w:val="20"/>
          <w:szCs w:val="20"/>
          <w:u w:val="single"/>
        </w:rPr>
        <w:t xml:space="preserve"> 23.10.2017 </w:t>
      </w:r>
      <w:r w:rsidRPr="00C41B47">
        <w:rPr>
          <w:b/>
          <w:color w:val="FF0000"/>
          <w:sz w:val="20"/>
          <w:szCs w:val="20"/>
        </w:rPr>
        <w:t xml:space="preserve">up to </w:t>
      </w:r>
      <w:r>
        <w:rPr>
          <w:b/>
          <w:color w:val="FF0000"/>
          <w:sz w:val="20"/>
          <w:szCs w:val="20"/>
        </w:rPr>
        <w:t>5.00 P.M</w:t>
      </w:r>
      <w:r w:rsidRPr="00C41B47">
        <w:rPr>
          <w:b/>
          <w:color w:val="000000"/>
          <w:sz w:val="20"/>
          <w:szCs w:val="20"/>
        </w:rPr>
        <w:t xml:space="preserve">  </w:t>
      </w:r>
      <w:r w:rsidRPr="00C41B47">
        <w:rPr>
          <w:color w:val="000000"/>
          <w:sz w:val="20"/>
          <w:szCs w:val="20"/>
        </w:rPr>
        <w:t>along with EMD.</w:t>
      </w:r>
      <w:r>
        <w:rPr>
          <w:color w:val="000000"/>
          <w:sz w:val="20"/>
          <w:szCs w:val="20"/>
        </w:rPr>
        <w:t xml:space="preserve"> </w:t>
      </w:r>
      <w:r>
        <w:rPr>
          <w:b/>
          <w:color w:val="000000"/>
          <w:sz w:val="20"/>
          <w:szCs w:val="20"/>
        </w:rPr>
        <w:t>The bidders</w:t>
      </w:r>
      <w:r w:rsidRPr="00840A0F">
        <w:rPr>
          <w:b/>
          <w:color w:val="000000"/>
          <w:sz w:val="20"/>
          <w:szCs w:val="20"/>
        </w:rPr>
        <w:t xml:space="preserve"> must comply/enclose all the documents asked in the Tender Terms &amp; Conditions. </w:t>
      </w:r>
    </w:p>
    <w:p w:rsidR="00967452" w:rsidRDefault="00967452" w:rsidP="00967452">
      <w:pPr>
        <w:ind w:left="180" w:firstLine="720"/>
        <w:rPr>
          <w:color w:val="000000"/>
          <w:sz w:val="20"/>
          <w:szCs w:val="20"/>
        </w:rPr>
      </w:pPr>
    </w:p>
    <w:p w:rsidR="00967452" w:rsidRPr="005A029F" w:rsidRDefault="00967452" w:rsidP="00967452">
      <w:pPr>
        <w:pStyle w:val="BodyTextIndent"/>
        <w:ind w:left="540"/>
        <w:rPr>
          <w:rFonts w:ascii="Times New Roman" w:hAnsi="Times New Roman"/>
          <w:b w:val="0"/>
          <w:sz w:val="20"/>
          <w:szCs w:val="20"/>
        </w:rPr>
      </w:pPr>
      <w:r>
        <w:rPr>
          <w:rFonts w:ascii="Times New Roman" w:hAnsi="Times New Roman"/>
          <w:sz w:val="20"/>
          <w:szCs w:val="20"/>
          <w:u w:val="single"/>
        </w:rPr>
        <w:t>Bid Security:</w:t>
      </w:r>
      <w:r>
        <w:rPr>
          <w:rFonts w:ascii="Times New Roman" w:hAnsi="Times New Roman"/>
          <w:b w:val="0"/>
          <w:sz w:val="20"/>
          <w:szCs w:val="20"/>
        </w:rPr>
        <w:t xml:space="preserve"> The firm registered with DGS&amp;D, NSIC, Govt. Public Undertakings, Central Autonomous Bodies and with the CSIR Labs./Instt., if any, are exempted from payment of Bid Security provided such registration includes the item they are offering which are manufactured by them and not for selling products manufactured by other companies.</w:t>
      </w:r>
    </w:p>
    <w:p w:rsidR="00967452" w:rsidRPr="00C41B47" w:rsidRDefault="00967452" w:rsidP="00967452">
      <w:pPr>
        <w:ind w:left="180" w:firstLine="720"/>
        <w:rPr>
          <w:color w:val="000000"/>
          <w:sz w:val="20"/>
          <w:szCs w:val="20"/>
        </w:rPr>
      </w:pPr>
    </w:p>
    <w:p w:rsidR="00967452" w:rsidRPr="00C41B47" w:rsidRDefault="00967452" w:rsidP="00967452">
      <w:pPr>
        <w:ind w:left="180" w:right="-180"/>
        <w:rPr>
          <w:color w:val="000000"/>
          <w:sz w:val="20"/>
          <w:szCs w:val="20"/>
        </w:rPr>
      </w:pPr>
    </w:p>
    <w:p w:rsidR="00967452" w:rsidRPr="00C41B47" w:rsidRDefault="00967452" w:rsidP="00967452">
      <w:pPr>
        <w:ind w:left="180"/>
        <w:rPr>
          <w:color w:val="000000"/>
          <w:sz w:val="20"/>
          <w:szCs w:val="20"/>
        </w:rPr>
      </w:pPr>
      <w:r w:rsidRPr="00C41B47">
        <w:rPr>
          <w:color w:val="000000"/>
          <w:sz w:val="20"/>
          <w:szCs w:val="20"/>
        </w:rPr>
        <w:tab/>
        <w:t xml:space="preserve"> </w:t>
      </w:r>
      <w:r>
        <w:rPr>
          <w:color w:val="000000"/>
          <w:sz w:val="20"/>
          <w:szCs w:val="20"/>
        </w:rPr>
        <w:t>The Technical Bids submitted under Two</w:t>
      </w:r>
      <w:r w:rsidRPr="00C41B47">
        <w:rPr>
          <w:color w:val="000000"/>
          <w:sz w:val="20"/>
          <w:szCs w:val="20"/>
        </w:rPr>
        <w:t xml:space="preserve"> </w:t>
      </w:r>
      <w:r>
        <w:rPr>
          <w:color w:val="000000"/>
          <w:sz w:val="20"/>
          <w:szCs w:val="20"/>
        </w:rPr>
        <w:t>B</w:t>
      </w:r>
      <w:r w:rsidRPr="00C41B47">
        <w:rPr>
          <w:color w:val="000000"/>
          <w:sz w:val="20"/>
          <w:szCs w:val="20"/>
        </w:rPr>
        <w:t xml:space="preserve">id system will be opened on </w:t>
      </w:r>
      <w:r>
        <w:rPr>
          <w:b/>
          <w:color w:val="FF0000"/>
          <w:sz w:val="20"/>
          <w:szCs w:val="20"/>
          <w:u w:val="single"/>
        </w:rPr>
        <w:t>24.10.2017</w:t>
      </w:r>
      <w:r w:rsidRPr="00C41B47">
        <w:rPr>
          <w:b/>
          <w:color w:val="FF0000"/>
          <w:sz w:val="20"/>
          <w:szCs w:val="20"/>
        </w:rPr>
        <w:t xml:space="preserve"> at </w:t>
      </w:r>
      <w:r>
        <w:rPr>
          <w:b/>
          <w:color w:val="FF0000"/>
          <w:sz w:val="20"/>
          <w:szCs w:val="20"/>
        </w:rPr>
        <w:t>11.30</w:t>
      </w:r>
      <w:r w:rsidRPr="00C41B47">
        <w:rPr>
          <w:b/>
          <w:color w:val="FF0000"/>
          <w:sz w:val="20"/>
          <w:szCs w:val="20"/>
        </w:rPr>
        <w:t xml:space="preserve"> </w:t>
      </w:r>
      <w:r>
        <w:rPr>
          <w:b/>
          <w:color w:val="FF0000"/>
          <w:sz w:val="20"/>
          <w:szCs w:val="20"/>
        </w:rPr>
        <w:t>A</w:t>
      </w:r>
      <w:r w:rsidRPr="00C41B47">
        <w:rPr>
          <w:b/>
          <w:color w:val="FF0000"/>
          <w:sz w:val="20"/>
          <w:szCs w:val="20"/>
        </w:rPr>
        <w:t>M.</w:t>
      </w:r>
      <w:r>
        <w:rPr>
          <w:color w:val="000000"/>
          <w:sz w:val="20"/>
          <w:szCs w:val="20"/>
        </w:rPr>
        <w:t xml:space="preserve"> o</w:t>
      </w:r>
      <w:r w:rsidRPr="00C41B47">
        <w:rPr>
          <w:color w:val="000000"/>
          <w:sz w:val="20"/>
          <w:szCs w:val="20"/>
        </w:rPr>
        <w:t xml:space="preserve">nwards in the presence of the bidders, who wish to be present. The Director, </w:t>
      </w:r>
      <w:r>
        <w:rPr>
          <w:color w:val="000000"/>
          <w:sz w:val="20"/>
          <w:szCs w:val="20"/>
        </w:rPr>
        <w:t>IMTECH</w:t>
      </w:r>
      <w:r w:rsidRPr="00C41B47">
        <w:rPr>
          <w:color w:val="000000"/>
          <w:sz w:val="20"/>
          <w:szCs w:val="20"/>
        </w:rPr>
        <w:t xml:space="preserve">, reserves the right to accept/reject any offer in part or full without assigning any reason.  </w:t>
      </w:r>
    </w:p>
    <w:p w:rsidR="00967452" w:rsidRPr="00C41B47" w:rsidRDefault="00967452" w:rsidP="00967452">
      <w:pPr>
        <w:ind w:left="180" w:right="-180"/>
        <w:rPr>
          <w:color w:val="000000"/>
          <w:sz w:val="20"/>
          <w:szCs w:val="20"/>
        </w:rPr>
      </w:pPr>
    </w:p>
    <w:p w:rsidR="00967452" w:rsidRPr="00C41B47" w:rsidRDefault="00967452" w:rsidP="00967452">
      <w:pPr>
        <w:ind w:left="180"/>
        <w:rPr>
          <w:b/>
          <w:bCs/>
          <w:sz w:val="20"/>
          <w:szCs w:val="20"/>
        </w:rPr>
      </w:pPr>
      <w:r w:rsidRPr="00C41B47">
        <w:rPr>
          <w:b/>
          <w:bCs/>
          <w:sz w:val="20"/>
          <w:szCs w:val="20"/>
        </w:rPr>
        <w:t xml:space="preserve">*TB – </w:t>
      </w:r>
      <w:r w:rsidRPr="00C41B47">
        <w:rPr>
          <w:bCs/>
          <w:sz w:val="20"/>
          <w:szCs w:val="20"/>
        </w:rPr>
        <w:t>Two Bid Tender System</w:t>
      </w:r>
      <w:r w:rsidRPr="00C41B47">
        <w:rPr>
          <w:b/>
          <w:bCs/>
          <w:sz w:val="20"/>
          <w:szCs w:val="20"/>
        </w:rPr>
        <w:t xml:space="preserve">,    </w:t>
      </w:r>
    </w:p>
    <w:p w:rsidR="00967452" w:rsidRDefault="00967452" w:rsidP="00967452">
      <w:pPr>
        <w:ind w:left="180"/>
        <w:rPr>
          <w:b/>
          <w:bCs/>
          <w:sz w:val="20"/>
          <w:szCs w:val="20"/>
        </w:rPr>
      </w:pPr>
      <w:r w:rsidRPr="00C41B47">
        <w:rPr>
          <w:b/>
          <w:bCs/>
          <w:sz w:val="20"/>
          <w:szCs w:val="20"/>
        </w:rPr>
        <w:t xml:space="preserve"> SB – </w:t>
      </w:r>
      <w:r w:rsidRPr="00C41B47">
        <w:rPr>
          <w:bCs/>
          <w:sz w:val="20"/>
          <w:szCs w:val="20"/>
        </w:rPr>
        <w:t>Single Bid Tender System</w:t>
      </w:r>
      <w:r w:rsidRPr="00C41B47">
        <w:rPr>
          <w:b/>
          <w:bCs/>
          <w:sz w:val="20"/>
          <w:szCs w:val="20"/>
        </w:rPr>
        <w:t xml:space="preserve">     </w:t>
      </w:r>
      <w:r w:rsidRPr="00C41B47">
        <w:rPr>
          <w:sz w:val="20"/>
          <w:szCs w:val="20"/>
        </w:rPr>
        <w:t xml:space="preserve">                           </w:t>
      </w:r>
      <w:r w:rsidRPr="00C41B47">
        <w:rPr>
          <w:b/>
          <w:bCs/>
          <w:sz w:val="20"/>
          <w:szCs w:val="20"/>
        </w:rPr>
        <w:t xml:space="preserve">    </w:t>
      </w:r>
    </w:p>
    <w:p w:rsidR="00967452" w:rsidRDefault="00967452" w:rsidP="00967452">
      <w:pPr>
        <w:ind w:left="6120" w:firstLine="360"/>
        <w:jc w:val="right"/>
        <w:rPr>
          <w:b/>
          <w:bCs/>
          <w:sz w:val="20"/>
          <w:szCs w:val="20"/>
        </w:rPr>
      </w:pPr>
    </w:p>
    <w:p w:rsidR="00967452" w:rsidRPr="00C41B47" w:rsidRDefault="00967452" w:rsidP="00967452">
      <w:pPr>
        <w:ind w:left="6120" w:firstLine="360"/>
        <w:jc w:val="right"/>
        <w:rPr>
          <w:b/>
          <w:bCs/>
          <w:sz w:val="20"/>
          <w:szCs w:val="20"/>
        </w:rPr>
      </w:pPr>
      <w:r w:rsidRPr="00814181">
        <w:rPr>
          <w:b/>
          <w:bCs/>
          <w:color w:val="FFFFFF"/>
          <w:sz w:val="20"/>
          <w:szCs w:val="20"/>
        </w:rPr>
        <w:t xml:space="preserve">&amp; </w:t>
      </w:r>
      <w:r>
        <w:rPr>
          <w:b/>
          <w:bCs/>
          <w:color w:val="FFFFFF"/>
          <w:sz w:val="20"/>
          <w:szCs w:val="20"/>
        </w:rPr>
        <w:t>Section Offic</w:t>
      </w:r>
      <w:r w:rsidRPr="00814181">
        <w:rPr>
          <w:b/>
          <w:bCs/>
          <w:color w:val="FFFFFF"/>
          <w:sz w:val="20"/>
          <w:szCs w:val="20"/>
        </w:rPr>
        <w:t>PURCHASE OFFICER</w:t>
      </w:r>
    </w:p>
    <w:p w:rsidR="00967452" w:rsidRPr="00FB070E" w:rsidRDefault="00967452" w:rsidP="00967452">
      <w:pPr>
        <w:jc w:val="right"/>
        <w:rPr>
          <w:b/>
        </w:rPr>
      </w:pPr>
      <w:r w:rsidRPr="00FB070E">
        <w:rPr>
          <w:b/>
        </w:rPr>
        <w:t>Section Officer (Stores &amp; Purchase)</w:t>
      </w:r>
    </w:p>
    <w:p w:rsidR="00967452" w:rsidRDefault="00967452" w:rsidP="00967452"/>
    <w:p w:rsidR="00967452" w:rsidRPr="00250A39" w:rsidRDefault="00967452" w:rsidP="00967452"/>
    <w:p w:rsidR="00967452" w:rsidRDefault="00967452" w:rsidP="00967452">
      <w:pPr>
        <w:suppressAutoHyphens w:val="0"/>
        <w:spacing w:after="200" w:line="276" w:lineRule="auto"/>
        <w:jc w:val="left"/>
        <w:rPr>
          <w:rFonts w:ascii="Arial" w:hAnsi="Arial" w:cs="Arial"/>
          <w:b/>
          <w:bCs/>
          <w:sz w:val="28"/>
          <w:szCs w:val="28"/>
          <w:lang w:eastAsia="en-IN" w:bidi="hi-IN"/>
        </w:rPr>
      </w:pPr>
    </w:p>
    <w:p w:rsidR="00967452" w:rsidRDefault="00967452" w:rsidP="00967452">
      <w:pPr>
        <w:suppressAutoHyphens w:val="0"/>
        <w:spacing w:after="200" w:line="276" w:lineRule="auto"/>
        <w:jc w:val="left"/>
        <w:rPr>
          <w:b/>
          <w:bCs/>
          <w:color w:val="000000" w:themeColor="text1"/>
          <w:sz w:val="28"/>
          <w:szCs w:val="28"/>
          <w:u w:val="single"/>
        </w:rPr>
      </w:pPr>
      <w:r>
        <w:rPr>
          <w:b/>
          <w:bCs/>
          <w:color w:val="000000" w:themeColor="text1"/>
          <w:sz w:val="28"/>
          <w:szCs w:val="28"/>
          <w:u w:val="single"/>
        </w:rPr>
        <w:lastRenderedPageBreak/>
        <w:t>Individually Ventilated Cage Units Workflow</w:t>
      </w:r>
    </w:p>
    <w:p w:rsidR="00967452" w:rsidRDefault="00967452" w:rsidP="00967452">
      <w:pPr>
        <w:rPr>
          <w:color w:val="000000" w:themeColor="text1"/>
        </w:rPr>
      </w:pPr>
    </w:p>
    <w:p w:rsidR="00967452" w:rsidRDefault="00967452" w:rsidP="00967452">
      <w:pPr>
        <w:pStyle w:val="ListParagraph"/>
        <w:numPr>
          <w:ilvl w:val="0"/>
          <w:numId w:val="40"/>
        </w:numPr>
        <w:suppressAutoHyphens w:val="0"/>
        <w:rPr>
          <w:b/>
          <w:bCs/>
          <w:color w:val="000000" w:themeColor="text1"/>
        </w:rPr>
      </w:pPr>
      <w:r>
        <w:rPr>
          <w:b/>
          <w:bCs/>
          <w:color w:val="000000" w:themeColor="text1"/>
        </w:rPr>
        <w:t>LOGISTICS COMPATIBILITY</w:t>
      </w:r>
    </w:p>
    <w:p w:rsidR="00967452" w:rsidRDefault="00967452" w:rsidP="00967452">
      <w:pPr>
        <w:pStyle w:val="ListParagraph"/>
        <w:numPr>
          <w:ilvl w:val="0"/>
          <w:numId w:val="41"/>
        </w:numPr>
        <w:suppressAutoHyphens w:val="0"/>
        <w:rPr>
          <w:color w:val="000000" w:themeColor="text1"/>
        </w:rPr>
      </w:pPr>
      <w:r>
        <w:rPr>
          <w:color w:val="000000" w:themeColor="text1"/>
        </w:rPr>
        <w:t>The Entire Workflow should be compatible for Biosafety Level 3 Lab</w:t>
      </w:r>
    </w:p>
    <w:p w:rsidR="00967452" w:rsidRDefault="00967452" w:rsidP="00967452">
      <w:pPr>
        <w:pStyle w:val="ListParagraph"/>
        <w:numPr>
          <w:ilvl w:val="0"/>
          <w:numId w:val="41"/>
        </w:numPr>
        <w:suppressAutoHyphens w:val="0"/>
        <w:rPr>
          <w:color w:val="000000" w:themeColor="text1"/>
        </w:rPr>
      </w:pPr>
      <w:r>
        <w:rPr>
          <w:color w:val="000000" w:themeColor="text1"/>
        </w:rPr>
        <w:t>The IVC Units should be compatible with a Room of Dimension: 6000 mm (Length) X 4000 mm (Width) X 2200 mm (Height). The Access Point Door is of Size 1020mm (width) to 1970 mm (height).These dimensions should be strictly adhered to the entire workflow without the need of detaching any attachments like Castor wheel etc. The vendors are welcome to come and inspect the site.</w:t>
      </w:r>
    </w:p>
    <w:p w:rsidR="00967452" w:rsidRDefault="00967452" w:rsidP="00967452">
      <w:pPr>
        <w:rPr>
          <w:color w:val="000000" w:themeColor="text1"/>
        </w:rPr>
      </w:pPr>
    </w:p>
    <w:p w:rsidR="00967452" w:rsidRDefault="00967452" w:rsidP="00967452">
      <w:pPr>
        <w:pStyle w:val="ListParagraph"/>
        <w:numPr>
          <w:ilvl w:val="0"/>
          <w:numId w:val="40"/>
        </w:numPr>
        <w:suppressAutoHyphens w:val="0"/>
        <w:rPr>
          <w:b/>
          <w:bCs/>
          <w:color w:val="000000" w:themeColor="text1"/>
        </w:rPr>
      </w:pPr>
      <w:r>
        <w:rPr>
          <w:b/>
          <w:bCs/>
          <w:color w:val="000000" w:themeColor="text1"/>
        </w:rPr>
        <w:t>AIR HANDLING UNIT (</w:t>
      </w:r>
      <w:r>
        <w:rPr>
          <w:b/>
          <w:bCs/>
          <w:color w:val="000000" w:themeColor="text1"/>
          <w:u w:val="single"/>
        </w:rPr>
        <w:t>2 in number</w:t>
      </w:r>
      <w:r>
        <w:rPr>
          <w:b/>
          <w:bCs/>
          <w:color w:val="000000" w:themeColor="text1"/>
        </w:rPr>
        <w:t>)</w:t>
      </w:r>
    </w:p>
    <w:p w:rsidR="00967452" w:rsidRDefault="00967452" w:rsidP="00967452">
      <w:pPr>
        <w:pStyle w:val="ListParagraph"/>
        <w:numPr>
          <w:ilvl w:val="0"/>
          <w:numId w:val="42"/>
        </w:numPr>
        <w:suppressAutoHyphens w:val="0"/>
        <w:rPr>
          <w:color w:val="000000" w:themeColor="text1"/>
        </w:rPr>
      </w:pPr>
      <w:r>
        <w:rPr>
          <w:color w:val="000000" w:themeColor="text1"/>
        </w:rPr>
        <w:t>Air Handling Unit (AHU) should be tower type and have BSL3 grade HEPA filters at both the supply end and the exhaust end. These should be stand-alone units.</w:t>
      </w:r>
    </w:p>
    <w:p w:rsidR="00967452" w:rsidRDefault="00967452" w:rsidP="00967452">
      <w:pPr>
        <w:pStyle w:val="ListParagraph"/>
        <w:numPr>
          <w:ilvl w:val="0"/>
          <w:numId w:val="42"/>
        </w:numPr>
        <w:suppressAutoHyphens w:val="0"/>
        <w:rPr>
          <w:color w:val="000000" w:themeColor="text1"/>
        </w:rPr>
      </w:pPr>
      <w:r>
        <w:rPr>
          <w:color w:val="000000" w:themeColor="text1"/>
        </w:rPr>
        <w:t>AHU should have the capability of 75 or better HEPA filtered air changes per hour for each individually ventilated cages.</w:t>
      </w:r>
    </w:p>
    <w:p w:rsidR="00967452" w:rsidRDefault="00967452" w:rsidP="00967452">
      <w:pPr>
        <w:pStyle w:val="ListParagraph"/>
        <w:numPr>
          <w:ilvl w:val="0"/>
          <w:numId w:val="42"/>
        </w:numPr>
        <w:suppressAutoHyphens w:val="0"/>
        <w:rPr>
          <w:color w:val="000000" w:themeColor="text1"/>
        </w:rPr>
      </w:pPr>
      <w:r>
        <w:rPr>
          <w:color w:val="000000" w:themeColor="text1"/>
        </w:rPr>
        <w:t>AHU should be able to serve atleast 2-4 single sided racks while maintaining the air change rates indicated above.</w:t>
      </w:r>
      <w:r>
        <w:rPr>
          <w:b/>
          <w:bCs/>
          <w:color w:val="000000" w:themeColor="text1"/>
        </w:rPr>
        <w:t>We are in need of Two AHU. One will provide for TWO IVC Unit, the other will provide for One IVC Units.</w:t>
      </w:r>
    </w:p>
    <w:p w:rsidR="00967452" w:rsidRDefault="00967452" w:rsidP="00967452">
      <w:pPr>
        <w:pStyle w:val="ListParagraph"/>
        <w:numPr>
          <w:ilvl w:val="0"/>
          <w:numId w:val="42"/>
        </w:numPr>
        <w:suppressAutoHyphens w:val="0"/>
        <w:rPr>
          <w:color w:val="000000" w:themeColor="text1"/>
        </w:rPr>
      </w:pPr>
      <w:r>
        <w:rPr>
          <w:color w:val="000000" w:themeColor="text1"/>
        </w:rPr>
        <w:t>AHU should have a Microprocessor Control Board for setting and control. Control panel should be capable to set the number and cage type easily. Also easy change of ventilation mode for cages.</w:t>
      </w:r>
    </w:p>
    <w:p w:rsidR="00967452" w:rsidRDefault="00967452" w:rsidP="00967452">
      <w:pPr>
        <w:pStyle w:val="ListParagraph"/>
        <w:numPr>
          <w:ilvl w:val="0"/>
          <w:numId w:val="42"/>
        </w:numPr>
        <w:suppressAutoHyphens w:val="0"/>
        <w:rPr>
          <w:color w:val="000000" w:themeColor="text1"/>
        </w:rPr>
      </w:pPr>
      <w:r>
        <w:rPr>
          <w:color w:val="000000" w:themeColor="text1"/>
        </w:rPr>
        <w:t>AHU should be isolated distinctly with no vibrations transmitted to the racks.</w:t>
      </w:r>
    </w:p>
    <w:p w:rsidR="00967452" w:rsidRDefault="00967452" w:rsidP="00967452">
      <w:pPr>
        <w:pStyle w:val="ListParagraph"/>
        <w:numPr>
          <w:ilvl w:val="0"/>
          <w:numId w:val="42"/>
        </w:numPr>
        <w:suppressAutoHyphens w:val="0"/>
        <w:rPr>
          <w:color w:val="000000" w:themeColor="text1"/>
        </w:rPr>
      </w:pPr>
      <w:r>
        <w:rPr>
          <w:color w:val="000000" w:themeColor="text1"/>
        </w:rPr>
        <w:t>AHU should be made up of high quality plastic and AISI 304 grade stainless steel.</w:t>
      </w:r>
    </w:p>
    <w:p w:rsidR="00967452" w:rsidRDefault="00967452" w:rsidP="00967452">
      <w:pPr>
        <w:pStyle w:val="ListParagraph"/>
        <w:numPr>
          <w:ilvl w:val="0"/>
          <w:numId w:val="42"/>
        </w:numPr>
        <w:suppressAutoHyphens w:val="0"/>
        <w:rPr>
          <w:color w:val="000000" w:themeColor="text1"/>
        </w:rPr>
      </w:pPr>
      <w:r>
        <w:rPr>
          <w:color w:val="000000" w:themeColor="text1"/>
        </w:rPr>
        <w:t>AHU should be mounted on stainless steel ball bearing castors with wheels reinforced with quality nylon fiber glass for easy roll in and out. At least two of the wheels should have brakes.</w:t>
      </w:r>
    </w:p>
    <w:p w:rsidR="00967452" w:rsidRDefault="00967452" w:rsidP="00967452">
      <w:pPr>
        <w:pStyle w:val="ListParagraph"/>
        <w:numPr>
          <w:ilvl w:val="0"/>
          <w:numId w:val="42"/>
        </w:numPr>
        <w:suppressAutoHyphens w:val="0"/>
        <w:rPr>
          <w:color w:val="000000" w:themeColor="text1"/>
        </w:rPr>
      </w:pPr>
      <w:r>
        <w:rPr>
          <w:color w:val="000000" w:themeColor="text1"/>
        </w:rPr>
        <w:t>AHU should have sensitive and high quality temperature and humidity sensor.</w:t>
      </w:r>
    </w:p>
    <w:p w:rsidR="00967452" w:rsidRDefault="00967452" w:rsidP="00967452">
      <w:pPr>
        <w:pStyle w:val="Style"/>
        <w:numPr>
          <w:ilvl w:val="0"/>
          <w:numId w:val="42"/>
        </w:numPr>
        <w:ind w:right="302"/>
        <w:jc w:val="both"/>
        <w:rPr>
          <w:rFonts w:ascii="Times New Roman" w:hAnsi="Times New Roman" w:cs="Times New Roman"/>
          <w:color w:val="000000" w:themeColor="text1"/>
          <w:lang w:bidi="he-IL"/>
        </w:rPr>
      </w:pPr>
      <w:r>
        <w:rPr>
          <w:color w:val="000000" w:themeColor="text1"/>
          <w:lang w:bidi="he-IL"/>
        </w:rPr>
        <w:t xml:space="preserve">AHU should be equipped with dry contact and compatible for integrationof the alarm with the building management software. </w:t>
      </w:r>
    </w:p>
    <w:p w:rsidR="00967452" w:rsidRDefault="00967452" w:rsidP="00967452">
      <w:pPr>
        <w:pStyle w:val="Style"/>
        <w:numPr>
          <w:ilvl w:val="0"/>
          <w:numId w:val="42"/>
        </w:numPr>
        <w:ind w:right="302"/>
        <w:jc w:val="both"/>
        <w:rPr>
          <w:color w:val="000000" w:themeColor="text1"/>
          <w:lang w:bidi="he-IL"/>
        </w:rPr>
      </w:pPr>
      <w:r>
        <w:rPr>
          <w:color w:val="000000" w:themeColor="text1"/>
          <w:lang w:bidi="he-IL"/>
        </w:rPr>
        <w:t xml:space="preserve">Noise level at the maximum operational capacity should not exceed 50 dB(A). </w:t>
      </w:r>
    </w:p>
    <w:p w:rsidR="00967452" w:rsidRDefault="00967452" w:rsidP="00967452">
      <w:pPr>
        <w:pStyle w:val="Style"/>
        <w:numPr>
          <w:ilvl w:val="0"/>
          <w:numId w:val="42"/>
        </w:numPr>
        <w:ind w:right="302"/>
        <w:jc w:val="both"/>
        <w:rPr>
          <w:color w:val="000000" w:themeColor="text1"/>
          <w:lang w:bidi="he-IL"/>
        </w:rPr>
      </w:pPr>
      <w:r>
        <w:rPr>
          <w:color w:val="000000" w:themeColor="text1"/>
          <w:lang w:bidi="he-IL"/>
        </w:rPr>
        <w:t xml:space="preserve">AHU should have easy access to the pre-filters, with no tools needed for replacement. </w:t>
      </w:r>
    </w:p>
    <w:p w:rsidR="00967452" w:rsidRDefault="00967452" w:rsidP="00967452">
      <w:pPr>
        <w:pStyle w:val="ListParagraph"/>
        <w:numPr>
          <w:ilvl w:val="0"/>
          <w:numId w:val="42"/>
        </w:numPr>
        <w:suppressAutoHyphens w:val="0"/>
        <w:rPr>
          <w:color w:val="000000" w:themeColor="text1"/>
        </w:rPr>
      </w:pPr>
      <w:r>
        <w:rPr>
          <w:color w:val="000000" w:themeColor="text1"/>
          <w:lang w:bidi="he-IL"/>
        </w:rPr>
        <w:t xml:space="preserve">Test reports for positive and negative aeraulics, DOP filter integrity(both supply and exhaust), electrical and sensor calibration should be provided. </w:t>
      </w:r>
    </w:p>
    <w:p w:rsidR="00967452" w:rsidRDefault="00967452" w:rsidP="00967452">
      <w:pPr>
        <w:pStyle w:val="Style"/>
        <w:ind w:right="302"/>
        <w:jc w:val="both"/>
        <w:rPr>
          <w:rFonts w:ascii="Times New Roman" w:hAnsi="Times New Roman" w:cs="Times New Roman"/>
          <w:color w:val="000000" w:themeColor="text1"/>
          <w:lang w:bidi="he-IL"/>
        </w:rPr>
      </w:pPr>
    </w:p>
    <w:p w:rsidR="00967452" w:rsidRDefault="00967452" w:rsidP="00967452">
      <w:pPr>
        <w:pStyle w:val="Style"/>
        <w:ind w:left="-630" w:right="302"/>
        <w:jc w:val="both"/>
        <w:rPr>
          <w:color w:val="000000" w:themeColor="text1"/>
          <w:lang w:bidi="he-IL"/>
        </w:rPr>
      </w:pPr>
    </w:p>
    <w:p w:rsidR="00967452" w:rsidRDefault="00967452" w:rsidP="00967452">
      <w:pPr>
        <w:pStyle w:val="Style"/>
        <w:numPr>
          <w:ilvl w:val="0"/>
          <w:numId w:val="40"/>
        </w:numPr>
        <w:ind w:right="302"/>
        <w:jc w:val="both"/>
        <w:rPr>
          <w:b/>
          <w:bCs/>
          <w:color w:val="000000" w:themeColor="text1"/>
          <w:lang w:bidi="he-IL"/>
        </w:rPr>
      </w:pPr>
      <w:r>
        <w:rPr>
          <w:b/>
          <w:bCs/>
          <w:color w:val="000000" w:themeColor="text1"/>
          <w:lang w:bidi="he-IL"/>
        </w:rPr>
        <w:t>RACK IVC UNITS (3 in number)</w:t>
      </w:r>
    </w:p>
    <w:p w:rsidR="00967452" w:rsidRDefault="00967452" w:rsidP="00967452">
      <w:pPr>
        <w:pStyle w:val="Style"/>
        <w:numPr>
          <w:ilvl w:val="0"/>
          <w:numId w:val="43"/>
        </w:numPr>
        <w:jc w:val="both"/>
        <w:rPr>
          <w:b/>
          <w:bCs/>
          <w:color w:val="000000" w:themeColor="text1"/>
          <w:lang w:bidi="he-IL"/>
        </w:rPr>
      </w:pPr>
      <w:r>
        <w:rPr>
          <w:color w:val="000000" w:themeColor="text1"/>
          <w:lang w:bidi="he-IL"/>
        </w:rPr>
        <w:t xml:space="preserve">Mice Holding Rack: Single Sided Rack </w:t>
      </w:r>
      <w:r>
        <w:rPr>
          <w:b/>
          <w:bCs/>
          <w:color w:val="000000" w:themeColor="text1"/>
          <w:lang w:bidi="he-IL"/>
        </w:rPr>
        <w:t>should holdminimally 48 cages/ rack. We are in need of three such IVC Units.</w:t>
      </w:r>
    </w:p>
    <w:p w:rsidR="00967452" w:rsidRDefault="00967452" w:rsidP="00967452">
      <w:pPr>
        <w:pStyle w:val="Style"/>
        <w:numPr>
          <w:ilvl w:val="0"/>
          <w:numId w:val="43"/>
        </w:numPr>
        <w:jc w:val="both"/>
        <w:rPr>
          <w:color w:val="000000" w:themeColor="text1"/>
          <w:lang w:bidi="he-IL"/>
        </w:rPr>
      </w:pPr>
      <w:r>
        <w:rPr>
          <w:color w:val="000000" w:themeColor="text1"/>
          <w:lang w:bidi="he-IL"/>
        </w:rPr>
        <w:t xml:space="preserve">Rack should constitute of of vertical plenums featuring air nozzles for the supply and exhaust of air individually to each cage. This should be positioned at the top of the cage and be easily removable. </w:t>
      </w:r>
    </w:p>
    <w:p w:rsidR="00967452" w:rsidRDefault="00967452" w:rsidP="00967452">
      <w:pPr>
        <w:pStyle w:val="Style"/>
        <w:numPr>
          <w:ilvl w:val="0"/>
          <w:numId w:val="43"/>
        </w:numPr>
        <w:jc w:val="both"/>
        <w:rPr>
          <w:color w:val="000000" w:themeColor="text1"/>
          <w:lang w:bidi="he-IL"/>
        </w:rPr>
      </w:pPr>
      <w:r>
        <w:rPr>
          <w:color w:val="000000" w:themeColor="text1"/>
          <w:lang w:bidi="he-IL"/>
        </w:rPr>
        <w:t xml:space="preserve">The aeraulics should avoid clogging of the plenum and air nozzle system. </w:t>
      </w:r>
    </w:p>
    <w:p w:rsidR="00967452" w:rsidRDefault="00967452" w:rsidP="00967452">
      <w:pPr>
        <w:pStyle w:val="Style"/>
        <w:numPr>
          <w:ilvl w:val="0"/>
          <w:numId w:val="43"/>
        </w:numPr>
        <w:jc w:val="both"/>
        <w:rPr>
          <w:color w:val="000000" w:themeColor="text1"/>
          <w:lang w:bidi="he-IL"/>
        </w:rPr>
      </w:pPr>
      <w:r>
        <w:rPr>
          <w:color w:val="000000" w:themeColor="text1"/>
          <w:lang w:bidi="he-IL"/>
        </w:rPr>
        <w:t xml:space="preserve">The main horizontal plenum (Cylindrical/square/rectangular) should allow uniform air distribution and the assurance certification for this should be provided by the vendor </w:t>
      </w:r>
    </w:p>
    <w:p w:rsidR="00967452" w:rsidRDefault="00967452" w:rsidP="00967452">
      <w:pPr>
        <w:pStyle w:val="Style"/>
        <w:numPr>
          <w:ilvl w:val="0"/>
          <w:numId w:val="43"/>
        </w:numPr>
        <w:jc w:val="both"/>
        <w:rPr>
          <w:color w:val="000000" w:themeColor="text1"/>
          <w:lang w:bidi="he-IL"/>
        </w:rPr>
      </w:pPr>
      <w:r>
        <w:rPr>
          <w:color w:val="000000" w:themeColor="text1"/>
          <w:lang w:bidi="he-IL"/>
        </w:rPr>
        <w:t xml:space="preserve">Rack should be made of AISI 304 grade stainless steel with high-quality plastic runners and cage coordinates. </w:t>
      </w:r>
    </w:p>
    <w:p w:rsidR="00967452" w:rsidRDefault="00967452" w:rsidP="00967452">
      <w:pPr>
        <w:pStyle w:val="Style"/>
        <w:numPr>
          <w:ilvl w:val="0"/>
          <w:numId w:val="43"/>
        </w:numPr>
        <w:jc w:val="both"/>
        <w:rPr>
          <w:color w:val="000000" w:themeColor="text1"/>
          <w:lang w:bidi="he-IL"/>
        </w:rPr>
      </w:pPr>
      <w:r>
        <w:rPr>
          <w:color w:val="000000" w:themeColor="text1"/>
          <w:lang w:bidi="he-IL"/>
        </w:rPr>
        <w:t xml:space="preserve">The rack runners should have in-built stoppers precisely matched to the stopping lugs </w:t>
      </w:r>
      <w:r>
        <w:rPr>
          <w:color w:val="000000" w:themeColor="text1"/>
          <w:lang w:bidi="he-IL"/>
        </w:rPr>
        <w:br/>
        <w:t>allowing each cage to stop automatically and silently lock into place.</w:t>
      </w:r>
    </w:p>
    <w:p w:rsidR="00967452" w:rsidRDefault="00967452" w:rsidP="00967452">
      <w:pPr>
        <w:pStyle w:val="Style"/>
        <w:numPr>
          <w:ilvl w:val="0"/>
          <w:numId w:val="43"/>
        </w:numPr>
        <w:jc w:val="both"/>
        <w:rPr>
          <w:color w:val="000000" w:themeColor="text1"/>
          <w:lang w:bidi="he-IL"/>
        </w:rPr>
      </w:pPr>
      <w:r>
        <w:rPr>
          <w:color w:val="000000" w:themeColor="text1"/>
          <w:lang w:bidi="he-IL"/>
        </w:rPr>
        <w:t xml:space="preserve">The system should be on heavy duty, fully autoclavable fiber glass reinforced nylon </w:t>
      </w:r>
      <w:r>
        <w:rPr>
          <w:color w:val="000000" w:themeColor="text1"/>
          <w:lang w:bidi="he-IL"/>
        </w:rPr>
        <w:lastRenderedPageBreak/>
        <w:t xml:space="preserve">castors with at least two with brakes. </w:t>
      </w:r>
    </w:p>
    <w:p w:rsidR="00967452" w:rsidRDefault="00967452" w:rsidP="00967452">
      <w:pPr>
        <w:pStyle w:val="Style"/>
        <w:ind w:left="-630"/>
        <w:jc w:val="both"/>
        <w:rPr>
          <w:color w:val="000000" w:themeColor="text1"/>
          <w:lang w:bidi="he-IL"/>
        </w:rPr>
      </w:pPr>
    </w:p>
    <w:p w:rsidR="00967452" w:rsidRDefault="00967452" w:rsidP="00967452">
      <w:pPr>
        <w:pStyle w:val="Style"/>
        <w:ind w:left="-630"/>
        <w:jc w:val="both"/>
        <w:rPr>
          <w:color w:val="000000" w:themeColor="text1"/>
          <w:lang w:bidi="he-IL"/>
        </w:rPr>
      </w:pPr>
    </w:p>
    <w:p w:rsidR="00967452" w:rsidRDefault="00967452" w:rsidP="00967452">
      <w:pPr>
        <w:pStyle w:val="Style"/>
        <w:numPr>
          <w:ilvl w:val="0"/>
          <w:numId w:val="40"/>
        </w:numPr>
        <w:jc w:val="both"/>
        <w:rPr>
          <w:b/>
          <w:bCs/>
          <w:color w:val="000000" w:themeColor="text1"/>
          <w:lang w:bidi="he-IL"/>
        </w:rPr>
      </w:pPr>
      <w:r>
        <w:rPr>
          <w:b/>
          <w:bCs/>
          <w:color w:val="000000" w:themeColor="text1"/>
          <w:lang w:bidi="he-IL"/>
        </w:rPr>
        <w:t xml:space="preserve">CAGES (Two times the Capacity of UNITS) </w:t>
      </w:r>
    </w:p>
    <w:p w:rsidR="00967452" w:rsidRDefault="00967452" w:rsidP="00967452">
      <w:pPr>
        <w:pStyle w:val="Style"/>
        <w:numPr>
          <w:ilvl w:val="0"/>
          <w:numId w:val="44"/>
        </w:numPr>
        <w:jc w:val="both"/>
        <w:rPr>
          <w:color w:val="000000" w:themeColor="text1"/>
          <w:lang w:bidi="he-IL"/>
        </w:rPr>
      </w:pPr>
      <w:r>
        <w:rPr>
          <w:color w:val="000000" w:themeColor="text1"/>
          <w:lang w:bidi="he-IL"/>
        </w:rPr>
        <w:t>Mice Holding System: The floor area should not be less than 430 cm</w:t>
      </w:r>
      <w:r>
        <w:rPr>
          <w:color w:val="000000" w:themeColor="text1"/>
          <w:vertAlign w:val="superscript"/>
          <w:lang w:bidi="he-IL"/>
        </w:rPr>
        <w:t>2</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The Cages should be made up of Polysulphone material </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The cage should be ventilated and allow running in positive or negative pressure modes. </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Cage should be equipped with stainless steel wire lid bar. Caging system should have a nylon gasket over the stainless steel grill, between the top and the cage body. </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Cage top should have an external self-centering depression for water bottle, </w:t>
      </w:r>
      <w:r>
        <w:rPr>
          <w:color w:val="000000" w:themeColor="text1"/>
          <w:lang w:bidi="he-IL"/>
        </w:rPr>
        <w:br/>
        <w:t xml:space="preserve">microbiological filter (filtration efficiency </w:t>
      </w:r>
      <w:r>
        <w:rPr>
          <w:color w:val="000000" w:themeColor="text1"/>
          <w:w w:val="91"/>
          <w:lang w:bidi="he-IL"/>
        </w:rPr>
        <w:t xml:space="preserve">99.5% </w:t>
      </w:r>
      <w:r>
        <w:rPr>
          <w:color w:val="000000" w:themeColor="text1"/>
          <w:lang w:bidi="he-IL"/>
        </w:rPr>
        <w:t xml:space="preserve">for 0.3 µm particle size), supply and </w:t>
      </w:r>
      <w:r>
        <w:rPr>
          <w:color w:val="000000" w:themeColor="text1"/>
          <w:lang w:bidi="he-IL"/>
        </w:rPr>
        <w:br/>
        <w:t xml:space="preserve">exhaust valve for air ventilation and nylon latches. </w:t>
      </w:r>
    </w:p>
    <w:p w:rsidR="00967452" w:rsidRDefault="00967452" w:rsidP="00967452">
      <w:pPr>
        <w:pStyle w:val="Style"/>
        <w:numPr>
          <w:ilvl w:val="0"/>
          <w:numId w:val="44"/>
        </w:numPr>
        <w:jc w:val="both"/>
        <w:rPr>
          <w:color w:val="000000" w:themeColor="text1"/>
          <w:lang w:bidi="he-IL"/>
        </w:rPr>
      </w:pPr>
      <w:r>
        <w:rPr>
          <w:color w:val="000000" w:themeColor="text1"/>
          <w:lang w:bidi="he-IL"/>
        </w:rPr>
        <w:t>Polysulphone transparent water bottle should have a stainless steel cap. Should be able to withstand several rounds of autoclaving.</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The Inlet and outlet air nozzles should protrude to a minimum length into the cages not to disturb the animals housed and should provide a uniform air distribution inside the cage. </w:t>
      </w:r>
    </w:p>
    <w:p w:rsidR="00967452" w:rsidRDefault="00967452" w:rsidP="00967452">
      <w:pPr>
        <w:pStyle w:val="Style"/>
        <w:numPr>
          <w:ilvl w:val="0"/>
          <w:numId w:val="44"/>
        </w:numPr>
        <w:jc w:val="both"/>
        <w:rPr>
          <w:color w:val="000000" w:themeColor="text1"/>
          <w:lang w:bidi="he-IL"/>
        </w:rPr>
      </w:pPr>
      <w:r>
        <w:rPr>
          <w:color w:val="000000" w:themeColor="text1"/>
          <w:lang w:bidi="he-IL"/>
        </w:rPr>
        <w:t>Air speed in the cage should not exceed 0.2 m/sec.</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Individual cages should be removable while the whole system is operational without </w:t>
      </w:r>
      <w:r>
        <w:rPr>
          <w:color w:val="000000" w:themeColor="text1"/>
          <w:lang w:bidi="he-IL"/>
        </w:rPr>
        <w:br/>
        <w:t xml:space="preserve">affecting the distribution of the air supply to the remaining cages. </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All components should be washable and fully autoclavable. </w:t>
      </w:r>
    </w:p>
    <w:p w:rsidR="00967452" w:rsidRDefault="00967452" w:rsidP="00967452">
      <w:pPr>
        <w:pStyle w:val="Style"/>
        <w:numPr>
          <w:ilvl w:val="0"/>
          <w:numId w:val="44"/>
        </w:numPr>
        <w:jc w:val="both"/>
        <w:rPr>
          <w:color w:val="000000" w:themeColor="text1"/>
          <w:lang w:bidi="he-IL"/>
        </w:rPr>
      </w:pPr>
      <w:r>
        <w:rPr>
          <w:color w:val="000000" w:themeColor="text1"/>
          <w:lang w:bidi="he-IL"/>
        </w:rPr>
        <w:t xml:space="preserve">Autoclavable plastic card holders should be provided. </w:t>
      </w:r>
    </w:p>
    <w:p w:rsidR="00967452" w:rsidRDefault="00967452" w:rsidP="00967452">
      <w:pPr>
        <w:pStyle w:val="Style"/>
        <w:numPr>
          <w:ilvl w:val="0"/>
          <w:numId w:val="44"/>
        </w:numPr>
        <w:jc w:val="both"/>
        <w:rPr>
          <w:b/>
          <w:bCs/>
          <w:color w:val="000000" w:themeColor="text1"/>
          <w:lang w:bidi="he-IL"/>
        </w:rPr>
      </w:pPr>
      <w:r>
        <w:rPr>
          <w:b/>
          <w:bCs/>
          <w:color w:val="000000" w:themeColor="text1"/>
          <w:lang w:bidi="he-IL"/>
        </w:rPr>
        <w:t>The total number of cages should be two times the capacity of the Units. A minimum of 288 cages should be quoted.</w:t>
      </w:r>
    </w:p>
    <w:p w:rsidR="00967452" w:rsidRDefault="00967452" w:rsidP="00967452">
      <w:pPr>
        <w:pStyle w:val="Style"/>
        <w:ind w:left="360"/>
        <w:jc w:val="both"/>
        <w:rPr>
          <w:b/>
          <w:bCs/>
          <w:color w:val="000000" w:themeColor="text1"/>
          <w:lang w:bidi="he-IL"/>
        </w:rPr>
      </w:pPr>
    </w:p>
    <w:p w:rsidR="00967452" w:rsidRDefault="00967452" w:rsidP="00967452">
      <w:pPr>
        <w:pStyle w:val="Style"/>
        <w:numPr>
          <w:ilvl w:val="0"/>
          <w:numId w:val="40"/>
        </w:numPr>
        <w:jc w:val="both"/>
        <w:rPr>
          <w:b/>
          <w:bCs/>
          <w:color w:val="000000" w:themeColor="text1"/>
          <w:lang w:bidi="he-IL"/>
        </w:rPr>
      </w:pPr>
      <w:r>
        <w:rPr>
          <w:b/>
          <w:bCs/>
          <w:color w:val="000000" w:themeColor="text1"/>
          <w:lang w:bidi="he-IL"/>
        </w:rPr>
        <w:t>HEPA FILTERED CAGE CHANGING WORK STATION (One in number)</w:t>
      </w:r>
    </w:p>
    <w:p w:rsidR="00967452" w:rsidRDefault="00967452" w:rsidP="00967452">
      <w:pPr>
        <w:pStyle w:val="Style"/>
        <w:ind w:left="360"/>
        <w:jc w:val="both"/>
        <w:rPr>
          <w:b/>
          <w:bCs/>
          <w:color w:val="000000" w:themeColor="text1"/>
          <w:lang w:bidi="he-IL"/>
        </w:rPr>
      </w:pPr>
    </w:p>
    <w:p w:rsidR="00967452" w:rsidRDefault="00967452" w:rsidP="00967452">
      <w:pPr>
        <w:pStyle w:val="Style"/>
        <w:numPr>
          <w:ilvl w:val="0"/>
          <w:numId w:val="45"/>
        </w:numPr>
        <w:jc w:val="both"/>
        <w:rPr>
          <w:color w:val="000000" w:themeColor="text1"/>
          <w:lang w:bidi="he-IL"/>
        </w:rPr>
      </w:pPr>
      <w:r>
        <w:rPr>
          <w:color w:val="000000" w:themeColor="text1"/>
          <w:lang w:bidi="he-IL"/>
        </w:rPr>
        <w:t>One Mobile, Compact and Compatible Cage Changing Workstation should be provided. It should be a stand-alone unit.</w:t>
      </w:r>
    </w:p>
    <w:p w:rsidR="00967452" w:rsidRDefault="00967452" w:rsidP="00967452">
      <w:pPr>
        <w:pStyle w:val="Style"/>
        <w:numPr>
          <w:ilvl w:val="0"/>
          <w:numId w:val="45"/>
        </w:numPr>
        <w:jc w:val="both"/>
        <w:rPr>
          <w:color w:val="000000" w:themeColor="text1"/>
          <w:lang w:bidi="he-IL"/>
        </w:rPr>
      </w:pPr>
      <w:r>
        <w:rPr>
          <w:color w:val="000000" w:themeColor="text1"/>
          <w:lang w:bidi="he-IL"/>
        </w:rPr>
        <w:t xml:space="preserve">Material of Construction: Cabinet can be of Stainless Steel or Any Other Recyclable material, Work Surface should be of Stainless Steel Only. </w:t>
      </w:r>
    </w:p>
    <w:p w:rsidR="00967452" w:rsidRDefault="00967452" w:rsidP="00967452">
      <w:pPr>
        <w:pStyle w:val="Style"/>
        <w:numPr>
          <w:ilvl w:val="0"/>
          <w:numId w:val="45"/>
        </w:numPr>
        <w:jc w:val="both"/>
        <w:rPr>
          <w:color w:val="000000" w:themeColor="text1"/>
          <w:lang w:bidi="he-IL"/>
        </w:rPr>
      </w:pPr>
      <w:r>
        <w:rPr>
          <w:color w:val="000000" w:themeColor="text1"/>
          <w:lang w:bidi="he-IL"/>
        </w:rPr>
        <w:t xml:space="preserve">Overall Size:  </w:t>
      </w:r>
    </w:p>
    <w:p w:rsidR="00967452" w:rsidRDefault="00967452" w:rsidP="00967452">
      <w:pPr>
        <w:pStyle w:val="Style"/>
        <w:numPr>
          <w:ilvl w:val="1"/>
          <w:numId w:val="45"/>
        </w:numPr>
        <w:jc w:val="both"/>
        <w:rPr>
          <w:color w:val="000000" w:themeColor="text1"/>
          <w:lang w:bidi="he-IL"/>
        </w:rPr>
      </w:pPr>
      <w:r>
        <w:rPr>
          <w:color w:val="000000" w:themeColor="text1"/>
          <w:lang w:bidi="he-IL"/>
        </w:rPr>
        <w:t>Height: Upto 1970 mm (including Castor Wheel)</w:t>
      </w:r>
    </w:p>
    <w:p w:rsidR="00967452" w:rsidRDefault="00967452" w:rsidP="00967452">
      <w:pPr>
        <w:pStyle w:val="Style"/>
        <w:numPr>
          <w:ilvl w:val="1"/>
          <w:numId w:val="45"/>
        </w:numPr>
        <w:jc w:val="both"/>
        <w:rPr>
          <w:color w:val="000000" w:themeColor="text1"/>
          <w:lang w:bidi="he-IL"/>
        </w:rPr>
      </w:pPr>
      <w:r>
        <w:rPr>
          <w:color w:val="000000" w:themeColor="text1"/>
          <w:lang w:bidi="he-IL"/>
        </w:rPr>
        <w:t>Width: 880 mm to 1300 mm</w:t>
      </w:r>
    </w:p>
    <w:p w:rsidR="00967452" w:rsidRDefault="00967452" w:rsidP="00967452">
      <w:pPr>
        <w:pStyle w:val="Style"/>
        <w:numPr>
          <w:ilvl w:val="1"/>
          <w:numId w:val="45"/>
        </w:numPr>
        <w:jc w:val="both"/>
        <w:rPr>
          <w:color w:val="000000" w:themeColor="text1"/>
          <w:lang w:bidi="he-IL"/>
        </w:rPr>
      </w:pPr>
      <w:r>
        <w:rPr>
          <w:color w:val="000000" w:themeColor="text1"/>
          <w:lang w:bidi="he-IL"/>
        </w:rPr>
        <w:t>Depth: 730 mm to 920 mm</w:t>
      </w:r>
    </w:p>
    <w:p w:rsidR="00967452" w:rsidRDefault="00967452" w:rsidP="00967452">
      <w:pPr>
        <w:pStyle w:val="Style"/>
        <w:numPr>
          <w:ilvl w:val="0"/>
          <w:numId w:val="45"/>
        </w:numPr>
        <w:jc w:val="both"/>
        <w:rPr>
          <w:color w:val="000000" w:themeColor="text1"/>
          <w:lang w:bidi="he-IL"/>
        </w:rPr>
      </w:pPr>
      <w:r>
        <w:rPr>
          <w:color w:val="000000" w:themeColor="text1"/>
          <w:lang w:bidi="he-IL"/>
        </w:rPr>
        <w:t xml:space="preserve">Work Surface Area: </w:t>
      </w:r>
    </w:p>
    <w:p w:rsidR="00967452" w:rsidRDefault="00967452" w:rsidP="00967452">
      <w:pPr>
        <w:pStyle w:val="Style"/>
        <w:ind w:left="720" w:firstLine="720"/>
        <w:jc w:val="both"/>
        <w:rPr>
          <w:color w:val="000000" w:themeColor="text1"/>
          <w:lang w:bidi="he-IL"/>
        </w:rPr>
      </w:pPr>
      <w:r>
        <w:rPr>
          <w:color w:val="000000" w:themeColor="text1"/>
          <w:lang w:bidi="he-IL"/>
        </w:rPr>
        <w:t>i)  Height: Upto 685 mm</w:t>
      </w:r>
    </w:p>
    <w:p w:rsidR="00967452" w:rsidRDefault="00967452" w:rsidP="00967452">
      <w:pPr>
        <w:pStyle w:val="Style"/>
        <w:ind w:left="720" w:firstLine="720"/>
        <w:jc w:val="both"/>
        <w:rPr>
          <w:color w:val="000000" w:themeColor="text1"/>
          <w:lang w:bidi="he-IL"/>
        </w:rPr>
      </w:pPr>
      <w:r>
        <w:rPr>
          <w:color w:val="000000" w:themeColor="text1"/>
          <w:lang w:bidi="he-IL"/>
        </w:rPr>
        <w:t>ii) Width: 860 mm to 1150 mm</w:t>
      </w:r>
    </w:p>
    <w:p w:rsidR="00967452" w:rsidRDefault="00967452" w:rsidP="00967452">
      <w:pPr>
        <w:pStyle w:val="Style"/>
        <w:ind w:left="720" w:firstLine="720"/>
        <w:jc w:val="both"/>
        <w:rPr>
          <w:color w:val="000000" w:themeColor="text1"/>
          <w:lang w:bidi="he-IL"/>
        </w:rPr>
      </w:pPr>
      <w:r>
        <w:rPr>
          <w:color w:val="000000" w:themeColor="text1"/>
          <w:lang w:bidi="he-IL"/>
        </w:rPr>
        <w:t>iii)Depth: 600 mm to 700 mm</w:t>
      </w:r>
    </w:p>
    <w:p w:rsidR="00967452" w:rsidRDefault="00967452" w:rsidP="00967452">
      <w:pPr>
        <w:pStyle w:val="Style"/>
        <w:numPr>
          <w:ilvl w:val="0"/>
          <w:numId w:val="45"/>
        </w:numPr>
        <w:jc w:val="both"/>
        <w:rPr>
          <w:color w:val="000000" w:themeColor="text1"/>
          <w:lang w:bidi="he-IL"/>
        </w:rPr>
      </w:pPr>
      <w:r>
        <w:rPr>
          <w:color w:val="000000" w:themeColor="text1"/>
          <w:lang w:bidi="he-IL"/>
        </w:rPr>
        <w:t>Air Quality: ISO Class 4 or 5</w:t>
      </w:r>
    </w:p>
    <w:p w:rsidR="00967452" w:rsidRDefault="00967452" w:rsidP="00967452">
      <w:pPr>
        <w:pStyle w:val="Style"/>
        <w:numPr>
          <w:ilvl w:val="0"/>
          <w:numId w:val="45"/>
        </w:numPr>
        <w:jc w:val="both"/>
        <w:rPr>
          <w:color w:val="000000" w:themeColor="text1"/>
          <w:lang w:bidi="he-IL"/>
        </w:rPr>
      </w:pPr>
      <w:r>
        <w:rPr>
          <w:color w:val="000000" w:themeColor="text1"/>
          <w:lang w:bidi="he-IL"/>
        </w:rPr>
        <w:t>Air Velocity: Upto 160 FPM</w:t>
      </w:r>
    </w:p>
    <w:p w:rsidR="00967452" w:rsidRDefault="00967452" w:rsidP="00967452">
      <w:pPr>
        <w:pStyle w:val="Style"/>
        <w:numPr>
          <w:ilvl w:val="0"/>
          <w:numId w:val="45"/>
        </w:numPr>
        <w:jc w:val="both"/>
        <w:rPr>
          <w:color w:val="000000" w:themeColor="text1"/>
          <w:lang w:bidi="he-IL"/>
        </w:rPr>
      </w:pPr>
      <w:r>
        <w:rPr>
          <w:color w:val="000000" w:themeColor="text1"/>
          <w:lang w:bidi="he-IL"/>
        </w:rPr>
        <w:t>HEPA Filter:99.99% @ 0.3 micron</w:t>
      </w:r>
    </w:p>
    <w:p w:rsidR="00967452" w:rsidRDefault="00967452" w:rsidP="00967452">
      <w:pPr>
        <w:pStyle w:val="Style"/>
        <w:numPr>
          <w:ilvl w:val="0"/>
          <w:numId w:val="45"/>
        </w:numPr>
        <w:jc w:val="both"/>
        <w:rPr>
          <w:color w:val="000000" w:themeColor="text1"/>
          <w:lang w:bidi="he-IL"/>
        </w:rPr>
      </w:pPr>
      <w:r>
        <w:rPr>
          <w:color w:val="000000" w:themeColor="text1"/>
          <w:lang w:bidi="he-IL"/>
        </w:rPr>
        <w:t>Odor Sorbet Filter: Activated Carbon or Alumina Filter</w:t>
      </w:r>
    </w:p>
    <w:p w:rsidR="00967452" w:rsidRDefault="00967452" w:rsidP="00967452">
      <w:pPr>
        <w:pStyle w:val="Style"/>
        <w:numPr>
          <w:ilvl w:val="0"/>
          <w:numId w:val="45"/>
        </w:numPr>
        <w:jc w:val="both"/>
        <w:rPr>
          <w:color w:val="000000" w:themeColor="text1"/>
          <w:lang w:bidi="he-IL"/>
        </w:rPr>
      </w:pPr>
      <w:r>
        <w:rPr>
          <w:color w:val="000000" w:themeColor="text1"/>
          <w:lang w:bidi="he-IL"/>
        </w:rPr>
        <w:t>Waste Container: High quality/industrial strength plastic</w:t>
      </w:r>
    </w:p>
    <w:p w:rsidR="00967452" w:rsidRDefault="00967452" w:rsidP="00967452">
      <w:pPr>
        <w:pStyle w:val="Style"/>
        <w:numPr>
          <w:ilvl w:val="0"/>
          <w:numId w:val="45"/>
        </w:numPr>
        <w:jc w:val="both"/>
        <w:rPr>
          <w:color w:val="000000" w:themeColor="text1"/>
          <w:lang w:bidi="he-IL"/>
        </w:rPr>
      </w:pPr>
      <w:r>
        <w:rPr>
          <w:color w:val="000000" w:themeColor="text1"/>
          <w:lang w:bidi="he-IL"/>
        </w:rPr>
        <w:t>Waste Container Platform: Equipped with Castor for movement</w:t>
      </w:r>
    </w:p>
    <w:p w:rsidR="00967452" w:rsidRDefault="00967452" w:rsidP="00967452">
      <w:pPr>
        <w:pStyle w:val="Style"/>
        <w:numPr>
          <w:ilvl w:val="0"/>
          <w:numId w:val="45"/>
        </w:numPr>
        <w:jc w:val="both"/>
        <w:rPr>
          <w:color w:val="000000" w:themeColor="text1"/>
          <w:lang w:bidi="he-IL"/>
        </w:rPr>
      </w:pPr>
      <w:r>
        <w:rPr>
          <w:color w:val="000000" w:themeColor="text1"/>
          <w:lang w:bidi="he-IL"/>
        </w:rPr>
        <w:t xml:space="preserve">Work Area Illumination: Fluorescent Light </w:t>
      </w:r>
    </w:p>
    <w:p w:rsidR="00967452" w:rsidRDefault="00967452" w:rsidP="00967452">
      <w:pPr>
        <w:pStyle w:val="Style"/>
        <w:numPr>
          <w:ilvl w:val="0"/>
          <w:numId w:val="45"/>
        </w:numPr>
        <w:jc w:val="both"/>
        <w:rPr>
          <w:color w:val="000000" w:themeColor="text1"/>
          <w:lang w:bidi="he-IL"/>
        </w:rPr>
      </w:pPr>
      <w:r>
        <w:rPr>
          <w:color w:val="000000" w:themeColor="text1"/>
          <w:lang w:bidi="he-IL"/>
        </w:rPr>
        <w:t>Certification: Requirement of Electrical Safety and Electromagnetic Compatibility</w:t>
      </w:r>
    </w:p>
    <w:p w:rsidR="00967452" w:rsidRDefault="00967452" w:rsidP="00967452">
      <w:pPr>
        <w:pStyle w:val="Style"/>
        <w:ind w:right="302"/>
        <w:jc w:val="both"/>
        <w:rPr>
          <w:color w:val="000000" w:themeColor="text1"/>
          <w:lang w:bidi="he-IL"/>
        </w:rPr>
      </w:pPr>
    </w:p>
    <w:p w:rsidR="00967452" w:rsidRDefault="00967452" w:rsidP="00967452">
      <w:pPr>
        <w:pStyle w:val="Style"/>
        <w:ind w:right="302"/>
        <w:jc w:val="both"/>
        <w:rPr>
          <w:color w:val="000000" w:themeColor="text1"/>
          <w:lang w:bidi="he-IL"/>
        </w:rPr>
      </w:pPr>
    </w:p>
    <w:p w:rsidR="00967452" w:rsidRDefault="00967452" w:rsidP="00967452">
      <w:pPr>
        <w:pStyle w:val="Style"/>
        <w:numPr>
          <w:ilvl w:val="0"/>
          <w:numId w:val="40"/>
        </w:numPr>
        <w:ind w:right="302"/>
        <w:jc w:val="both"/>
        <w:rPr>
          <w:b/>
          <w:bCs/>
          <w:color w:val="000000" w:themeColor="text1"/>
          <w:lang w:bidi="he-IL"/>
        </w:rPr>
      </w:pPr>
      <w:r>
        <w:rPr>
          <w:b/>
          <w:bCs/>
          <w:color w:val="000000" w:themeColor="text1"/>
          <w:lang w:bidi="he-IL"/>
        </w:rPr>
        <w:lastRenderedPageBreak/>
        <w:t>MANUFACTURER</w:t>
      </w:r>
    </w:p>
    <w:p w:rsidR="00967452" w:rsidRDefault="00967452" w:rsidP="00967452">
      <w:pPr>
        <w:pStyle w:val="Style"/>
        <w:ind w:left="360"/>
        <w:jc w:val="both"/>
        <w:rPr>
          <w:color w:val="000000" w:themeColor="text1"/>
          <w:lang w:bidi="he-IL"/>
        </w:rPr>
      </w:pPr>
      <w:r>
        <w:rPr>
          <w:color w:val="000000" w:themeColor="text1"/>
          <w:lang w:bidi="he-IL"/>
        </w:rPr>
        <w:t>The manufacturing company with International standard must be independently audited and certified to comply with ISO 9001 (quality management system) and ISO 14001 (environmental management system) standards</w:t>
      </w:r>
    </w:p>
    <w:p w:rsidR="00967452" w:rsidRDefault="00967452" w:rsidP="00967452">
      <w:pPr>
        <w:pStyle w:val="Style"/>
        <w:ind w:right="302" w:firstLine="360"/>
        <w:jc w:val="both"/>
        <w:rPr>
          <w:color w:val="000000" w:themeColor="text1"/>
          <w:lang w:bidi="he-IL"/>
        </w:rPr>
      </w:pPr>
    </w:p>
    <w:p w:rsidR="00967452" w:rsidRDefault="00967452" w:rsidP="00967452">
      <w:pPr>
        <w:pStyle w:val="Style"/>
        <w:numPr>
          <w:ilvl w:val="0"/>
          <w:numId w:val="40"/>
        </w:numPr>
        <w:ind w:right="302"/>
        <w:jc w:val="both"/>
        <w:rPr>
          <w:b/>
          <w:bCs/>
          <w:color w:val="000000" w:themeColor="text1"/>
          <w:lang w:bidi="he-IL"/>
        </w:rPr>
      </w:pPr>
      <w:r>
        <w:rPr>
          <w:b/>
          <w:bCs/>
          <w:color w:val="000000" w:themeColor="text1"/>
          <w:lang w:bidi="he-IL"/>
        </w:rPr>
        <w:t>GENERAL</w:t>
      </w:r>
    </w:p>
    <w:p w:rsidR="00967452" w:rsidRDefault="00967452" w:rsidP="00967452">
      <w:pPr>
        <w:pStyle w:val="Style"/>
        <w:numPr>
          <w:ilvl w:val="0"/>
          <w:numId w:val="46"/>
        </w:numPr>
        <w:tabs>
          <w:tab w:val="left" w:pos="244"/>
          <w:tab w:val="left" w:pos="5461"/>
        </w:tabs>
        <w:jc w:val="both"/>
        <w:rPr>
          <w:color w:val="000000" w:themeColor="text1"/>
          <w:lang w:bidi="he-IL"/>
        </w:rPr>
      </w:pPr>
      <w:r>
        <w:rPr>
          <w:color w:val="000000" w:themeColor="text1"/>
          <w:lang w:bidi="he-IL"/>
        </w:rPr>
        <w:t xml:space="preserve">International Certification (ISO/CE etc.), validation for the system (Cage + Rack + AHU) is mandatory (including filter integrity test for HEPA filter). </w:t>
      </w:r>
    </w:p>
    <w:p w:rsidR="00967452" w:rsidRDefault="00967452" w:rsidP="00967452">
      <w:pPr>
        <w:pStyle w:val="Style"/>
        <w:numPr>
          <w:ilvl w:val="0"/>
          <w:numId w:val="46"/>
        </w:numPr>
        <w:tabs>
          <w:tab w:val="left" w:pos="244"/>
          <w:tab w:val="left" w:pos="5461"/>
        </w:tabs>
        <w:jc w:val="both"/>
        <w:rPr>
          <w:color w:val="000000" w:themeColor="text1"/>
          <w:lang w:bidi="he-IL"/>
        </w:rPr>
      </w:pPr>
      <w:r>
        <w:rPr>
          <w:color w:val="000000" w:themeColor="text1"/>
          <w:lang w:bidi="he-IL"/>
        </w:rPr>
        <w:t>The equipment must avail of a full validation protocol (IQ, OQ, PQ) option</w:t>
      </w:r>
    </w:p>
    <w:p w:rsidR="00967452" w:rsidRDefault="00967452" w:rsidP="00967452">
      <w:pPr>
        <w:pStyle w:val="Style"/>
        <w:numPr>
          <w:ilvl w:val="0"/>
          <w:numId w:val="46"/>
        </w:numPr>
        <w:ind w:right="67"/>
        <w:jc w:val="both"/>
        <w:rPr>
          <w:color w:val="000000" w:themeColor="text1"/>
          <w:lang w:bidi="he-IL"/>
        </w:rPr>
      </w:pPr>
      <w:r>
        <w:rPr>
          <w:color w:val="000000" w:themeColor="text1"/>
          <w:lang w:bidi="he-IL"/>
        </w:rPr>
        <w:t xml:space="preserve">The total system should be certified by international regulatory third party. </w:t>
      </w:r>
    </w:p>
    <w:p w:rsidR="00967452" w:rsidRDefault="00967452" w:rsidP="00967452">
      <w:pPr>
        <w:pStyle w:val="Style"/>
        <w:numPr>
          <w:ilvl w:val="0"/>
          <w:numId w:val="46"/>
        </w:numPr>
        <w:ind w:right="14"/>
        <w:jc w:val="both"/>
        <w:rPr>
          <w:color w:val="000000" w:themeColor="text1"/>
          <w:lang w:bidi="he-IL"/>
        </w:rPr>
      </w:pPr>
      <w:r>
        <w:rPr>
          <w:color w:val="000000" w:themeColor="text1"/>
          <w:lang w:bidi="he-IL"/>
        </w:rPr>
        <w:t xml:space="preserve">Please ensure that the specifications mentioned inthe offers must cover all the parameters listed in our enquiry and should attach the supporting documents. </w:t>
      </w:r>
    </w:p>
    <w:p w:rsidR="00967452" w:rsidRDefault="00967452" w:rsidP="00967452">
      <w:pPr>
        <w:pStyle w:val="Style"/>
        <w:numPr>
          <w:ilvl w:val="0"/>
          <w:numId w:val="46"/>
        </w:numPr>
        <w:tabs>
          <w:tab w:val="left" w:pos="244"/>
          <w:tab w:val="left" w:pos="5461"/>
        </w:tabs>
        <w:jc w:val="both"/>
        <w:rPr>
          <w:color w:val="000000" w:themeColor="text1"/>
          <w:lang w:bidi="he-IL"/>
        </w:rPr>
      </w:pPr>
      <w:r>
        <w:rPr>
          <w:color w:val="000000" w:themeColor="text1"/>
          <w:lang w:bidi="he-IL"/>
        </w:rPr>
        <w:t>Please indicate the year in which the model was introduced in the market and confirm whether the spares and consumables for the system would be available for a minimum period of 10 yrs.</w:t>
      </w:r>
    </w:p>
    <w:p w:rsidR="00967452" w:rsidRDefault="00967452" w:rsidP="00967452">
      <w:pPr>
        <w:pStyle w:val="Style"/>
        <w:numPr>
          <w:ilvl w:val="0"/>
          <w:numId w:val="46"/>
        </w:numPr>
        <w:tabs>
          <w:tab w:val="left" w:pos="244"/>
          <w:tab w:val="left" w:pos="5461"/>
        </w:tabs>
        <w:jc w:val="both"/>
        <w:rPr>
          <w:color w:val="000000" w:themeColor="text1"/>
          <w:lang w:bidi="he-IL"/>
        </w:rPr>
      </w:pPr>
      <w:r>
        <w:rPr>
          <w:color w:val="000000" w:themeColor="text1"/>
          <w:lang w:bidi="he-IL"/>
        </w:rPr>
        <w:t>Pre-installation and utility requirements for installation and running the system should be clearly mentioned. The principal/local agents are responsible for loading/unloading of material. Installation testing and checking of the specification should be done at the specified area. Training of users to be done free of cost at the site.</w:t>
      </w:r>
    </w:p>
    <w:p w:rsidR="00967452" w:rsidRDefault="00967452" w:rsidP="00967452">
      <w:pPr>
        <w:pStyle w:val="Style"/>
        <w:numPr>
          <w:ilvl w:val="0"/>
          <w:numId w:val="46"/>
        </w:numPr>
        <w:tabs>
          <w:tab w:val="left" w:pos="244"/>
          <w:tab w:val="left" w:pos="5461"/>
        </w:tabs>
        <w:jc w:val="both"/>
        <w:rPr>
          <w:color w:val="000000" w:themeColor="text1"/>
          <w:lang w:bidi="he-IL"/>
        </w:rPr>
      </w:pPr>
      <w:r>
        <w:rPr>
          <w:color w:val="000000" w:themeColor="text1"/>
          <w:lang w:bidi="he-IL"/>
        </w:rPr>
        <w:t>Availability of local trained service support at Chandigarh and response time for a service call during and after the warranty should be specified.</w:t>
      </w:r>
    </w:p>
    <w:p w:rsidR="00967452" w:rsidRDefault="00967452" w:rsidP="00967452">
      <w:pPr>
        <w:pStyle w:val="Style"/>
        <w:numPr>
          <w:ilvl w:val="0"/>
          <w:numId w:val="46"/>
        </w:numPr>
        <w:tabs>
          <w:tab w:val="left" w:pos="244"/>
          <w:tab w:val="left" w:pos="5461"/>
        </w:tabs>
        <w:jc w:val="both"/>
        <w:rPr>
          <w:color w:val="000000" w:themeColor="text1"/>
          <w:lang w:bidi="he-IL"/>
        </w:rPr>
      </w:pPr>
      <w:r>
        <w:rPr>
          <w:color w:val="000000" w:themeColor="text1"/>
          <w:lang w:bidi="he-IL"/>
        </w:rPr>
        <w:t>List of users in India and abroad of the similar models as the one(s) offered along with the names, addresses, telephone numbers and mail ID's to be enclosed separately Technical presentation and Demo on the systems offered is to be made on request from IMTECH. Bad track record of service maintenance issues, installation from reputed users can be made as a criterion of rejection at the time of technical bid evaluation.</w:t>
      </w:r>
    </w:p>
    <w:p w:rsidR="00967452" w:rsidRDefault="00967452" w:rsidP="00967452">
      <w:pPr>
        <w:pStyle w:val="ListParagraph"/>
        <w:numPr>
          <w:ilvl w:val="0"/>
          <w:numId w:val="46"/>
        </w:numPr>
        <w:suppressAutoHyphens w:val="0"/>
        <w:rPr>
          <w:color w:val="000000" w:themeColor="text1"/>
        </w:rPr>
      </w:pPr>
      <w:r>
        <w:rPr>
          <w:color w:val="000000" w:themeColor="text1"/>
          <w:lang w:bidi="he-IL"/>
        </w:rPr>
        <w:t>In case any of the invited parties fails to demonstrate their compliance as per the demanded specifications, the party will be treated as disqualified.</w:t>
      </w:r>
    </w:p>
    <w:p w:rsidR="00967452" w:rsidRDefault="00967452" w:rsidP="00967452">
      <w:pPr>
        <w:pStyle w:val="ListParagraph"/>
        <w:numPr>
          <w:ilvl w:val="0"/>
          <w:numId w:val="46"/>
        </w:numPr>
        <w:suppressAutoHyphens w:val="0"/>
        <w:rPr>
          <w:color w:val="000000" w:themeColor="text1"/>
        </w:rPr>
      </w:pPr>
      <w:r>
        <w:rPr>
          <w:color w:val="000000" w:themeColor="text1"/>
          <w:lang w:bidi="he-IL"/>
        </w:rPr>
        <w:t>The Unit should be of low power consumption. Voltage requirement should be 200-240 V (AC), single phase 50 Hz.</w:t>
      </w:r>
    </w:p>
    <w:p w:rsidR="00967452" w:rsidRDefault="00967452" w:rsidP="00967452">
      <w:pPr>
        <w:pStyle w:val="Style"/>
        <w:tabs>
          <w:tab w:val="left" w:pos="244"/>
          <w:tab w:val="left" w:pos="5461"/>
        </w:tabs>
        <w:jc w:val="both"/>
        <w:rPr>
          <w:rFonts w:ascii="Times New Roman" w:hAnsi="Times New Roman" w:cs="Times New Roman"/>
          <w:color w:val="000000" w:themeColor="text1"/>
          <w:lang w:bidi="he-IL"/>
        </w:rPr>
      </w:pPr>
    </w:p>
    <w:p w:rsidR="00967452" w:rsidRDefault="00967452" w:rsidP="00967452">
      <w:pPr>
        <w:pStyle w:val="Style"/>
        <w:tabs>
          <w:tab w:val="left" w:pos="244"/>
          <w:tab w:val="left" w:pos="5461"/>
        </w:tabs>
        <w:jc w:val="both"/>
        <w:rPr>
          <w:color w:val="000000" w:themeColor="text1"/>
          <w:lang w:bidi="he-IL"/>
        </w:rPr>
      </w:pPr>
      <w:r>
        <w:rPr>
          <w:color w:val="000000" w:themeColor="text1"/>
          <w:lang w:bidi="he-IL"/>
        </w:rPr>
        <w:t>WARRANTY FIVE (5) year full warranty on all parts, including repair and service charges</w:t>
      </w: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967452" w:rsidRDefault="00967452" w:rsidP="00967452">
      <w:pPr>
        <w:rPr>
          <w:rFonts w:ascii="Arial" w:hAnsi="Arial" w:cs="Arial"/>
          <w:b/>
          <w:bCs/>
          <w:sz w:val="28"/>
          <w:szCs w:val="28"/>
          <w:lang w:eastAsia="en-IN" w:bidi="hi-IN"/>
        </w:rPr>
      </w:pPr>
    </w:p>
    <w:p w:rsidR="002F37CF" w:rsidRDefault="002F37CF" w:rsidP="00967452">
      <w:pPr>
        <w:rPr>
          <w:rFonts w:ascii="Arial" w:hAnsi="Arial" w:cs="Arial"/>
          <w:b/>
          <w:bCs/>
          <w:sz w:val="28"/>
          <w:szCs w:val="28"/>
          <w:lang w:eastAsia="en-IN" w:bidi="hi-IN"/>
        </w:rPr>
      </w:pPr>
    </w:p>
    <w:p w:rsidR="002F37CF" w:rsidRDefault="002F37CF" w:rsidP="00967452">
      <w:pPr>
        <w:rPr>
          <w:rFonts w:ascii="Arial" w:hAnsi="Arial" w:cs="Arial"/>
          <w:b/>
          <w:bCs/>
          <w:sz w:val="28"/>
          <w:szCs w:val="28"/>
          <w:lang w:eastAsia="en-IN" w:bidi="hi-IN"/>
        </w:rPr>
      </w:pPr>
    </w:p>
    <w:p w:rsidR="002F37CF" w:rsidRDefault="002F37CF" w:rsidP="00967452">
      <w:pPr>
        <w:rPr>
          <w:rFonts w:ascii="Arial" w:hAnsi="Arial" w:cs="Arial"/>
          <w:b/>
          <w:bCs/>
          <w:sz w:val="28"/>
          <w:szCs w:val="28"/>
          <w:lang w:eastAsia="en-IN" w:bidi="hi-IN"/>
        </w:rPr>
      </w:pPr>
    </w:p>
    <w:tbl>
      <w:tblPr>
        <w:tblW w:w="12978" w:type="dxa"/>
        <w:tblInd w:w="93" w:type="dxa"/>
        <w:tblLook w:val="04A0"/>
      </w:tblPr>
      <w:tblGrid>
        <w:gridCol w:w="691"/>
        <w:gridCol w:w="10266"/>
        <w:gridCol w:w="830"/>
        <w:gridCol w:w="747"/>
        <w:gridCol w:w="222"/>
        <w:gridCol w:w="222"/>
      </w:tblGrid>
      <w:tr w:rsidR="00967452" w:rsidRPr="00B867A6" w:rsidTr="009A71CC">
        <w:trPr>
          <w:trHeight w:val="255"/>
        </w:trPr>
        <w:tc>
          <w:tcPr>
            <w:tcW w:w="691" w:type="dxa"/>
            <w:tcBorders>
              <w:top w:val="nil"/>
              <w:left w:val="nil"/>
              <w:bottom w:val="nil"/>
              <w:right w:val="nil"/>
            </w:tcBorders>
            <w:shd w:val="clear" w:color="auto" w:fill="auto"/>
            <w:noWrap/>
            <w:vAlign w:val="bottom"/>
            <w:hideMark/>
          </w:tcPr>
          <w:p w:rsidR="00967452" w:rsidRPr="00B867A6" w:rsidRDefault="00967452" w:rsidP="009A71CC">
            <w:pPr>
              <w:suppressAutoHyphens w:val="0"/>
              <w:spacing w:after="200" w:line="276" w:lineRule="auto"/>
              <w:jc w:val="left"/>
              <w:rPr>
                <w:rFonts w:ascii="Arial" w:hAnsi="Arial" w:cs="Arial"/>
                <w:sz w:val="20"/>
                <w:szCs w:val="20"/>
                <w:lang w:eastAsia="en-IN" w:bidi="hi-IN"/>
              </w:rPr>
            </w:pPr>
          </w:p>
        </w:tc>
        <w:tc>
          <w:tcPr>
            <w:tcW w:w="10266" w:type="dxa"/>
            <w:tcBorders>
              <w:top w:val="nil"/>
              <w:left w:val="nil"/>
              <w:bottom w:val="nil"/>
              <w:right w:val="nil"/>
            </w:tcBorders>
            <w:shd w:val="clear" w:color="auto" w:fill="auto"/>
            <w:noWrap/>
            <w:vAlign w:val="bottom"/>
            <w:hideMark/>
          </w:tcPr>
          <w:p w:rsidR="00967452" w:rsidRPr="000563FB" w:rsidRDefault="00967452" w:rsidP="009A71CC">
            <w:pPr>
              <w:suppressAutoHyphens w:val="0"/>
              <w:spacing w:line="360" w:lineRule="auto"/>
              <w:ind w:left="360"/>
              <w:rPr>
                <w:rFonts w:ascii="Arial" w:hAnsi="Arial" w:cs="Arial"/>
                <w:b/>
                <w:bCs/>
                <w:sz w:val="28"/>
                <w:szCs w:val="28"/>
                <w:lang w:eastAsia="en-IN" w:bidi="hi-IN"/>
              </w:rPr>
            </w:pPr>
          </w:p>
        </w:tc>
        <w:tc>
          <w:tcPr>
            <w:tcW w:w="830"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747"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r>
      <w:tr w:rsidR="00967452" w:rsidRPr="00B867A6" w:rsidTr="009A71CC">
        <w:trPr>
          <w:trHeight w:val="255"/>
        </w:trPr>
        <w:tc>
          <w:tcPr>
            <w:tcW w:w="691"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10266"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830"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747"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967452" w:rsidRPr="00B867A6" w:rsidRDefault="00967452" w:rsidP="009A71CC">
            <w:pPr>
              <w:rPr>
                <w:rFonts w:ascii="Arial" w:hAnsi="Arial" w:cs="Arial"/>
                <w:sz w:val="20"/>
                <w:szCs w:val="20"/>
                <w:lang w:eastAsia="en-IN" w:bidi="hi-IN"/>
              </w:rPr>
            </w:pPr>
          </w:p>
        </w:tc>
      </w:tr>
    </w:tbl>
    <w:p w:rsidR="00967452" w:rsidRPr="00C4687B" w:rsidRDefault="00967452" w:rsidP="00967452">
      <w:pPr>
        <w:pStyle w:val="Heading7"/>
        <w:keepNext/>
        <w:numPr>
          <w:ilvl w:val="6"/>
          <w:numId w:val="0"/>
        </w:numPr>
        <w:tabs>
          <w:tab w:val="left" w:pos="0"/>
        </w:tabs>
        <w:rPr>
          <w:rFonts w:cs="Arial"/>
          <w:color w:val="FF0000"/>
          <w:szCs w:val="22"/>
        </w:rPr>
      </w:pPr>
    </w:p>
    <w:p w:rsidR="00967452" w:rsidRPr="00967452" w:rsidRDefault="00967452" w:rsidP="00967452">
      <w:pPr>
        <w:pStyle w:val="Heading7"/>
        <w:keepNext/>
        <w:numPr>
          <w:ilvl w:val="6"/>
          <w:numId w:val="0"/>
        </w:numPr>
        <w:tabs>
          <w:tab w:val="left" w:pos="0"/>
        </w:tabs>
        <w:rPr>
          <w:rFonts w:ascii="Times New Roman" w:hAnsi="Times New Roman"/>
          <w:b/>
          <w:i w:val="0"/>
          <w:color w:val="FF0000"/>
          <w:szCs w:val="22"/>
        </w:rPr>
      </w:pPr>
      <w:r w:rsidRPr="00967452">
        <w:rPr>
          <w:rFonts w:ascii="Times New Roman" w:hAnsi="Times New Roman"/>
          <w:b/>
          <w:bCs/>
          <w:i w:val="0"/>
          <w:color w:val="FF0000"/>
          <w:sz w:val="28"/>
          <w:u w:val="single"/>
        </w:rPr>
        <w:t>Open Tender Notice No</w:t>
      </w:r>
      <w:r w:rsidRPr="00967452">
        <w:rPr>
          <w:rFonts w:ascii="Times New Roman" w:hAnsi="Times New Roman"/>
          <w:b/>
          <w:bCs/>
          <w:i w:val="0"/>
          <w:color w:val="FF0000"/>
          <w:u w:val="single"/>
        </w:rPr>
        <w:t>.-PUR/2017-18/3</w:t>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sidRPr="00967452">
        <w:rPr>
          <w:rFonts w:ascii="Times New Roman" w:hAnsi="Times New Roman"/>
          <w:b/>
          <w:i w:val="0"/>
          <w:color w:val="FF0000"/>
          <w:szCs w:val="22"/>
        </w:rPr>
        <w:t>Dated: 21.9.2017</w:t>
      </w:r>
    </w:p>
    <w:p w:rsidR="00967452" w:rsidRPr="008A683B" w:rsidRDefault="00967452" w:rsidP="00967452">
      <w:r w:rsidRPr="008A683B">
        <w:t xml:space="preserve"> </w:t>
      </w:r>
    </w:p>
    <w:p w:rsidR="00967452" w:rsidRPr="00967452" w:rsidRDefault="00967452" w:rsidP="00967452">
      <w:pPr>
        <w:pStyle w:val="Heading7"/>
        <w:keepNext/>
        <w:numPr>
          <w:ilvl w:val="6"/>
          <w:numId w:val="0"/>
        </w:numPr>
        <w:tabs>
          <w:tab w:val="left" w:pos="0"/>
        </w:tabs>
        <w:spacing w:line="360" w:lineRule="auto"/>
        <w:jc w:val="center"/>
        <w:rPr>
          <w:rFonts w:ascii="Times New Roman" w:hAnsi="Times New Roman" w:cs="Times New Roman"/>
          <w:b/>
          <w:i w:val="0"/>
        </w:rPr>
      </w:pPr>
      <w:r w:rsidRPr="00967452">
        <w:rPr>
          <w:rFonts w:ascii="Times New Roman" w:hAnsi="Times New Roman" w:cs="Times New Roman"/>
          <w:b/>
          <w:i w:val="0"/>
          <w:color w:val="3333FF"/>
          <w:szCs w:val="28"/>
          <w:u w:val="single"/>
        </w:rPr>
        <w:t>TENDER DOCUMENT FOR OPEN/ GLOBAL TENDER</w:t>
      </w:r>
    </w:p>
    <w:p w:rsidR="00967452" w:rsidRPr="00967452" w:rsidRDefault="00967452" w:rsidP="00967452">
      <w:pPr>
        <w:pStyle w:val="Heading9"/>
        <w:keepNext/>
        <w:numPr>
          <w:ilvl w:val="8"/>
          <w:numId w:val="0"/>
        </w:numPr>
        <w:tabs>
          <w:tab w:val="left" w:pos="0"/>
        </w:tabs>
        <w:spacing w:line="360" w:lineRule="auto"/>
        <w:jc w:val="center"/>
        <w:rPr>
          <w:rFonts w:ascii="Times New Roman" w:hAnsi="Times New Roman" w:cs="Times New Roman"/>
          <w:b/>
          <w:i w:val="0"/>
          <w:sz w:val="18"/>
          <w:szCs w:val="22"/>
        </w:rPr>
      </w:pPr>
      <w:r w:rsidRPr="00967452">
        <w:rPr>
          <w:rFonts w:ascii="Times New Roman" w:hAnsi="Times New Roman" w:cs="Times New Roman"/>
          <w:b/>
          <w:i w:val="0"/>
          <w:sz w:val="18"/>
          <w:szCs w:val="22"/>
        </w:rPr>
        <w:t>(TERMS &amp; CONDITIONS INCLUDING INSTRUCTION TO BIDDERS AND CONDITIONS OF CONTRACT)</w:t>
      </w:r>
    </w:p>
    <w:p w:rsidR="00967452" w:rsidRPr="00DF0286" w:rsidRDefault="00967452" w:rsidP="00967452">
      <w:pPr>
        <w:rPr>
          <w:b/>
          <w:sz w:val="20"/>
          <w:szCs w:val="20"/>
        </w:rPr>
      </w:pPr>
    </w:p>
    <w:p w:rsidR="00967452" w:rsidRPr="00DF0286" w:rsidRDefault="00967452" w:rsidP="00967452">
      <w:pPr>
        <w:numPr>
          <w:ilvl w:val="0"/>
          <w:numId w:val="8"/>
        </w:numPr>
        <w:tabs>
          <w:tab w:val="clear" w:pos="720"/>
        </w:tabs>
        <w:ind w:left="540" w:right="-7" w:hanging="540"/>
        <w:rPr>
          <w:sz w:val="20"/>
          <w:szCs w:val="20"/>
        </w:rPr>
      </w:pPr>
      <w:r w:rsidRPr="00DF0286">
        <w:rPr>
          <w:b/>
          <w:sz w:val="20"/>
          <w:szCs w:val="20"/>
          <w:u w:val="single"/>
        </w:rPr>
        <w:t>GENERAL:</w:t>
      </w:r>
      <w:r w:rsidRPr="00DF0286">
        <w:rPr>
          <w:b/>
          <w:sz w:val="20"/>
          <w:szCs w:val="20"/>
        </w:rPr>
        <w:t xml:space="preserve">  </w:t>
      </w:r>
      <w:r>
        <w:rPr>
          <w:b/>
          <w:sz w:val="20"/>
          <w:szCs w:val="20"/>
        </w:rPr>
        <w:tab/>
      </w:r>
      <w:r w:rsidRPr="00DF0286">
        <w:rPr>
          <w:bCs/>
          <w:sz w:val="20"/>
          <w:szCs w:val="20"/>
        </w:rPr>
        <w:t>Quotations in closed cover</w:t>
      </w:r>
      <w:r w:rsidRPr="00DF0286">
        <w:rPr>
          <w:sz w:val="20"/>
          <w:szCs w:val="20"/>
        </w:rPr>
        <w:t xml:space="preserve"> are invited on behalf of the Director,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b/>
          <w:bCs/>
          <w:sz w:val="20"/>
          <w:szCs w:val="20"/>
        </w:rPr>
        <w:t xml:space="preserve"> </w:t>
      </w:r>
      <w:r w:rsidRPr="00DF0286">
        <w:rPr>
          <w:sz w:val="20"/>
          <w:szCs w:val="20"/>
        </w:rPr>
        <w:t xml:space="preserve">from the reputed Indian and foreign manufacturer. </w:t>
      </w:r>
      <w:r w:rsidRPr="00DF0286">
        <w:rPr>
          <w:b/>
          <w:bCs/>
          <w:sz w:val="20"/>
          <w:szCs w:val="20"/>
          <w:u w:val="single"/>
        </w:rPr>
        <w:t>The offer/ quotation must be strictly as per required specifications and the tender terms &amp; conditions.</w:t>
      </w:r>
      <w:r w:rsidRPr="00DF0286">
        <w:rPr>
          <w:sz w:val="20"/>
          <w:szCs w:val="20"/>
        </w:rPr>
        <w:t xml:space="preserve">  </w:t>
      </w:r>
    </w:p>
    <w:p w:rsidR="00967452" w:rsidRPr="00DF0286" w:rsidRDefault="00967452" w:rsidP="00967452">
      <w:pPr>
        <w:ind w:left="540" w:right="-7" w:hanging="540"/>
        <w:rPr>
          <w:sz w:val="20"/>
          <w:szCs w:val="20"/>
        </w:rPr>
      </w:pPr>
    </w:p>
    <w:p w:rsidR="00967452" w:rsidRPr="00D80FB8" w:rsidRDefault="00967452" w:rsidP="00967452">
      <w:pPr>
        <w:numPr>
          <w:ilvl w:val="0"/>
          <w:numId w:val="8"/>
        </w:numPr>
        <w:tabs>
          <w:tab w:val="clear" w:pos="720"/>
        </w:tabs>
        <w:ind w:left="540" w:right="-7" w:hanging="540"/>
        <w:rPr>
          <w:sz w:val="20"/>
          <w:szCs w:val="20"/>
        </w:rPr>
      </w:pPr>
      <w:r>
        <w:rPr>
          <w:b/>
          <w:sz w:val="20"/>
          <w:szCs w:val="20"/>
          <w:u w:val="single"/>
        </w:rPr>
        <w:t xml:space="preserve">PREPARATION AND </w:t>
      </w:r>
      <w:r w:rsidRPr="00D80FB8">
        <w:rPr>
          <w:b/>
          <w:sz w:val="20"/>
          <w:szCs w:val="20"/>
          <w:u w:val="single"/>
        </w:rPr>
        <w:t>SUBMISSION OF OFFERS:</w:t>
      </w:r>
      <w:r w:rsidRPr="00D80FB8">
        <w:rPr>
          <w:sz w:val="20"/>
          <w:szCs w:val="20"/>
        </w:rPr>
        <w:t xml:space="preserve"> </w:t>
      </w:r>
    </w:p>
    <w:p w:rsidR="00967452" w:rsidRPr="00840A0F" w:rsidRDefault="00967452" w:rsidP="00967452">
      <w:pPr>
        <w:numPr>
          <w:ilvl w:val="0"/>
          <w:numId w:val="7"/>
        </w:numPr>
        <w:tabs>
          <w:tab w:val="clear" w:pos="720"/>
        </w:tabs>
        <w:spacing w:before="60" w:after="60"/>
        <w:ind w:left="907"/>
        <w:rPr>
          <w:sz w:val="20"/>
          <w:szCs w:val="20"/>
        </w:rPr>
      </w:pPr>
      <w:r w:rsidRPr="00016AF2">
        <w:rPr>
          <w:sz w:val="20"/>
          <w:szCs w:val="20"/>
        </w:rPr>
        <w:t>Quotation should be submitted directly by the original manufacturer/supplier or its sole authorized distributor/dealer. In case of bid by authorized dealer/distributor, the manufacturer authorization should be at</w:t>
      </w:r>
      <w:r>
        <w:rPr>
          <w:sz w:val="20"/>
          <w:szCs w:val="20"/>
        </w:rPr>
        <w:t xml:space="preserve">tached with the technical bid as per </w:t>
      </w:r>
      <w:r w:rsidRPr="00202D21">
        <w:rPr>
          <w:b/>
          <w:color w:val="FF0000"/>
          <w:sz w:val="20"/>
          <w:szCs w:val="20"/>
        </w:rPr>
        <w:t>Annexure-‘G’.</w:t>
      </w:r>
    </w:p>
    <w:p w:rsidR="00967452" w:rsidRDefault="00967452" w:rsidP="00967452">
      <w:pPr>
        <w:numPr>
          <w:ilvl w:val="0"/>
          <w:numId w:val="7"/>
        </w:numPr>
        <w:tabs>
          <w:tab w:val="clear" w:pos="720"/>
        </w:tabs>
        <w:spacing w:before="60" w:after="60"/>
        <w:ind w:left="907"/>
        <w:rPr>
          <w:sz w:val="20"/>
          <w:szCs w:val="20"/>
        </w:rPr>
      </w:pPr>
      <w:r w:rsidRPr="00016AF2">
        <w:rPr>
          <w:sz w:val="20"/>
          <w:szCs w:val="20"/>
        </w:rPr>
        <w:t xml:space="preserve">In case a bidder </w:t>
      </w:r>
      <w:r>
        <w:rPr>
          <w:sz w:val="20"/>
          <w:szCs w:val="20"/>
        </w:rPr>
        <w:t xml:space="preserve">is </w:t>
      </w:r>
      <w:r w:rsidRPr="00016AF2">
        <w:rPr>
          <w:sz w:val="20"/>
          <w:szCs w:val="20"/>
        </w:rPr>
        <w:t>not doing business within India, it shall furnish the certificate to the effect that the bidder is or will be represented by an agent in India equipped and able to carry out the supply, maintenance, repair obligations etc. during the warranty and post-warranty period or ensure a mechanism at place for carrying out the supply, maintenance, repair obligations etc. during the warranty and post-warranty period.</w:t>
      </w:r>
    </w:p>
    <w:p w:rsidR="00967452" w:rsidRDefault="00967452" w:rsidP="00967452">
      <w:pPr>
        <w:numPr>
          <w:ilvl w:val="0"/>
          <w:numId w:val="7"/>
        </w:numPr>
        <w:tabs>
          <w:tab w:val="clear" w:pos="720"/>
        </w:tabs>
        <w:spacing w:before="60" w:after="60"/>
        <w:ind w:left="907"/>
        <w:rPr>
          <w:sz w:val="20"/>
          <w:szCs w:val="20"/>
        </w:rPr>
      </w:pPr>
      <w:r>
        <w:rPr>
          <w:sz w:val="20"/>
          <w:szCs w:val="20"/>
        </w:rPr>
        <w:t>The bidder shall bear all costs associated with the preparation and submission of its bid irrespective of the conduct or outcome of the bidding process.</w:t>
      </w:r>
    </w:p>
    <w:p w:rsidR="00967452" w:rsidRDefault="00967452" w:rsidP="00967452">
      <w:pPr>
        <w:numPr>
          <w:ilvl w:val="0"/>
          <w:numId w:val="7"/>
        </w:numPr>
        <w:tabs>
          <w:tab w:val="clear" w:pos="720"/>
        </w:tabs>
        <w:spacing w:before="60" w:after="60"/>
        <w:ind w:left="907"/>
        <w:rPr>
          <w:sz w:val="20"/>
          <w:szCs w:val="20"/>
        </w:rPr>
      </w:pPr>
      <w:r>
        <w:rPr>
          <w:sz w:val="20"/>
          <w:szCs w:val="20"/>
        </w:rPr>
        <w:t>The bidder should not indulge in any corrupt, fraudulent, collusive, coercive practices during the entire process of procurement and execution of contract/order.</w:t>
      </w:r>
    </w:p>
    <w:p w:rsidR="00967452" w:rsidRDefault="00967452" w:rsidP="00967452">
      <w:pPr>
        <w:numPr>
          <w:ilvl w:val="0"/>
          <w:numId w:val="7"/>
        </w:numPr>
        <w:tabs>
          <w:tab w:val="clear" w:pos="720"/>
        </w:tabs>
        <w:spacing w:before="60" w:after="60"/>
        <w:ind w:left="907"/>
        <w:rPr>
          <w:sz w:val="20"/>
          <w:szCs w:val="20"/>
        </w:rPr>
      </w:pPr>
      <w:r>
        <w:rPr>
          <w:sz w:val="20"/>
          <w:szCs w:val="20"/>
        </w:rPr>
        <w:t>Before the deadline for submission of the bid, IMTECH reserves the right to modify the bidding document and to extend or not to extend the date of submission. Such amendment/modification will be notified to bidders receiving the bidding document in writing or by cable/fax/ email and will also be hosted on IMTECH website.</w:t>
      </w:r>
    </w:p>
    <w:p w:rsidR="00967452" w:rsidRDefault="00967452" w:rsidP="00967452">
      <w:pPr>
        <w:numPr>
          <w:ilvl w:val="0"/>
          <w:numId w:val="7"/>
        </w:numPr>
        <w:tabs>
          <w:tab w:val="clear" w:pos="720"/>
        </w:tabs>
        <w:spacing w:before="60" w:after="60"/>
        <w:ind w:left="900"/>
        <w:rPr>
          <w:sz w:val="20"/>
          <w:szCs w:val="20"/>
        </w:rPr>
      </w:pPr>
      <w:r w:rsidRPr="0057004B">
        <w:rPr>
          <w:sz w:val="20"/>
          <w:szCs w:val="20"/>
        </w:rPr>
        <w:t>Conditional tenders will be summarily rejected.</w:t>
      </w:r>
    </w:p>
    <w:p w:rsidR="00967452" w:rsidRDefault="00967452" w:rsidP="00967452">
      <w:pPr>
        <w:numPr>
          <w:ilvl w:val="0"/>
          <w:numId w:val="7"/>
        </w:numPr>
        <w:tabs>
          <w:tab w:val="clear" w:pos="720"/>
        </w:tabs>
        <w:spacing w:before="60" w:after="60"/>
        <w:ind w:left="900"/>
        <w:rPr>
          <w:sz w:val="20"/>
          <w:szCs w:val="20"/>
        </w:rPr>
      </w:pPr>
      <w:r w:rsidRPr="0057004B">
        <w:rPr>
          <w:sz w:val="20"/>
          <w:szCs w:val="20"/>
        </w:rPr>
        <w:t xml:space="preserve">A bidder may withdraw, substitute, or modify its bid after it has been submitted by sending a written notice signed by the authorized signatory before the date of submission of the bid. Any re-submission or modification in the bid should be submitted before the date &amp; time of submission of bid as originally conveyed in the invitation of bid. </w:t>
      </w:r>
    </w:p>
    <w:p w:rsidR="00967452" w:rsidRDefault="00967452" w:rsidP="00967452">
      <w:pPr>
        <w:numPr>
          <w:ilvl w:val="0"/>
          <w:numId w:val="7"/>
        </w:numPr>
        <w:tabs>
          <w:tab w:val="clear" w:pos="720"/>
        </w:tabs>
        <w:spacing w:before="60" w:after="60"/>
        <w:ind w:left="900"/>
        <w:rPr>
          <w:sz w:val="20"/>
          <w:szCs w:val="20"/>
        </w:rPr>
      </w:pPr>
      <w:r w:rsidRPr="0057004B">
        <w:rPr>
          <w:sz w:val="20"/>
          <w:szCs w:val="20"/>
        </w:rPr>
        <w:t>No bid may be withdrawn, substituted or modified in the interval between the deadline for submission of bids and the expiration of the period of bid validity specified by the Bidder on the Bid Form or any extension thereof.</w:t>
      </w:r>
    </w:p>
    <w:p w:rsidR="00967452" w:rsidRPr="0057004B" w:rsidRDefault="00967452" w:rsidP="00967452">
      <w:pPr>
        <w:numPr>
          <w:ilvl w:val="0"/>
          <w:numId w:val="7"/>
        </w:numPr>
        <w:tabs>
          <w:tab w:val="clear" w:pos="720"/>
        </w:tabs>
        <w:spacing w:before="60" w:after="60"/>
        <w:ind w:left="900"/>
        <w:rPr>
          <w:sz w:val="20"/>
          <w:szCs w:val="20"/>
        </w:rPr>
      </w:pPr>
      <w:r w:rsidRPr="0057004B">
        <w:rPr>
          <w:sz w:val="20"/>
          <w:szCs w:val="20"/>
        </w:rPr>
        <w:t>First envelope marked “WITHDRAWAL” shall not be opened, but returned to the Bidder subject to submission of valid authorization to request the withdrawal. In case of substituted and modified bid, only the substituted bids</w:t>
      </w:r>
      <w:r>
        <w:rPr>
          <w:sz w:val="20"/>
          <w:szCs w:val="20"/>
        </w:rPr>
        <w:t xml:space="preserve"> and modified</w:t>
      </w:r>
      <w:r w:rsidRPr="0057004B">
        <w:rPr>
          <w:sz w:val="20"/>
          <w:szCs w:val="20"/>
        </w:rPr>
        <w:t xml:space="preserve"> </w:t>
      </w:r>
      <w:r>
        <w:rPr>
          <w:sz w:val="20"/>
          <w:szCs w:val="20"/>
        </w:rPr>
        <w:t xml:space="preserve">bids </w:t>
      </w:r>
      <w:r w:rsidRPr="0057004B">
        <w:rPr>
          <w:sz w:val="20"/>
          <w:szCs w:val="20"/>
        </w:rPr>
        <w:t>will be opened subject to production of authorization from the bidders.</w:t>
      </w:r>
    </w:p>
    <w:p w:rsidR="00967452" w:rsidRPr="00DF0286" w:rsidRDefault="00967452" w:rsidP="00967452">
      <w:pPr>
        <w:numPr>
          <w:ilvl w:val="0"/>
          <w:numId w:val="7"/>
        </w:numPr>
        <w:tabs>
          <w:tab w:val="clear" w:pos="720"/>
        </w:tabs>
        <w:spacing w:before="60" w:after="60"/>
        <w:ind w:left="907"/>
        <w:rPr>
          <w:sz w:val="20"/>
          <w:szCs w:val="20"/>
        </w:rPr>
      </w:pPr>
      <w:r w:rsidRPr="00DF0286">
        <w:rPr>
          <w:sz w:val="20"/>
          <w:szCs w:val="20"/>
        </w:rPr>
        <w:t xml:space="preserve">The quotation should be addressed to the Director,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and sent to the Stores &amp; Purchase Officer.</w:t>
      </w:r>
    </w:p>
    <w:p w:rsidR="00967452" w:rsidRPr="00DF0286" w:rsidRDefault="00967452" w:rsidP="00967452">
      <w:pPr>
        <w:numPr>
          <w:ilvl w:val="0"/>
          <w:numId w:val="7"/>
        </w:numPr>
        <w:tabs>
          <w:tab w:val="clear" w:pos="720"/>
        </w:tabs>
        <w:spacing w:before="60" w:after="60"/>
        <w:ind w:left="907"/>
        <w:rPr>
          <w:sz w:val="20"/>
          <w:szCs w:val="20"/>
        </w:rPr>
      </w:pPr>
      <w:r w:rsidRPr="00DF0286">
        <w:rPr>
          <w:sz w:val="20"/>
          <w:szCs w:val="20"/>
        </w:rPr>
        <w:t>Each offer/quotation should be kept in separate envelope against each item of the tender notice.</w:t>
      </w:r>
    </w:p>
    <w:p w:rsidR="00967452" w:rsidRPr="00DF0286" w:rsidRDefault="00967452" w:rsidP="00967452">
      <w:pPr>
        <w:numPr>
          <w:ilvl w:val="0"/>
          <w:numId w:val="7"/>
        </w:numPr>
        <w:tabs>
          <w:tab w:val="clear" w:pos="720"/>
        </w:tabs>
        <w:spacing w:before="60" w:after="60"/>
        <w:ind w:left="907"/>
        <w:rPr>
          <w:sz w:val="20"/>
          <w:szCs w:val="20"/>
        </w:rPr>
      </w:pPr>
      <w:r w:rsidRPr="00DF0286">
        <w:rPr>
          <w:sz w:val="20"/>
          <w:szCs w:val="20"/>
        </w:rPr>
        <w:t>For items covered under Two-Bid -Tender System, quotation/offer should be submitted in two separate envelopes containing Techno-Commercial bid and Price bid and these put in one envelope.</w:t>
      </w:r>
    </w:p>
    <w:p w:rsidR="00967452" w:rsidRDefault="00967452" w:rsidP="00967452">
      <w:pPr>
        <w:numPr>
          <w:ilvl w:val="0"/>
          <w:numId w:val="7"/>
        </w:numPr>
        <w:tabs>
          <w:tab w:val="clear" w:pos="720"/>
        </w:tabs>
        <w:spacing w:before="60" w:after="60"/>
        <w:ind w:left="907"/>
        <w:rPr>
          <w:sz w:val="20"/>
          <w:szCs w:val="20"/>
        </w:rPr>
      </w:pPr>
      <w:r w:rsidRPr="00DF0286">
        <w:rPr>
          <w:b/>
          <w:bCs/>
          <w:color w:val="FF0000"/>
          <w:sz w:val="20"/>
          <w:szCs w:val="20"/>
          <w:u w:val="single"/>
        </w:rPr>
        <w:t xml:space="preserve">The outer cover containing the offer/quote should be </w:t>
      </w:r>
      <w:r w:rsidRPr="00DF0286">
        <w:rPr>
          <w:b/>
          <w:color w:val="FF0000"/>
          <w:sz w:val="20"/>
          <w:szCs w:val="20"/>
          <w:u w:val="single"/>
        </w:rPr>
        <w:t xml:space="preserve">super-scribed with our Tender No. </w:t>
      </w:r>
      <w:r w:rsidRPr="00D3435E">
        <w:rPr>
          <w:b/>
          <w:iCs/>
          <w:color w:val="FF0000"/>
          <w:sz w:val="20"/>
          <w:szCs w:val="20"/>
          <w:u w:val="single"/>
        </w:rPr>
        <w:t>&amp; FILE No.,</w:t>
      </w:r>
      <w:r w:rsidRPr="00DF0286">
        <w:rPr>
          <w:b/>
          <w:color w:val="FF0000"/>
          <w:sz w:val="20"/>
          <w:szCs w:val="20"/>
          <w:u w:val="single"/>
        </w:rPr>
        <w:t xml:space="preserve"> Due date and Date of opening of tender</w:t>
      </w:r>
      <w:r w:rsidRPr="00DF0286">
        <w:rPr>
          <w:sz w:val="20"/>
          <w:szCs w:val="20"/>
        </w:rPr>
        <w:t xml:space="preserve">. </w:t>
      </w:r>
    </w:p>
    <w:p w:rsidR="00967452" w:rsidRPr="00DF0286" w:rsidRDefault="00967452" w:rsidP="00967452">
      <w:pPr>
        <w:spacing w:before="60" w:after="60"/>
        <w:ind w:left="907"/>
        <w:rPr>
          <w:sz w:val="20"/>
          <w:szCs w:val="20"/>
        </w:rPr>
      </w:pPr>
    </w:p>
    <w:p w:rsidR="00967452" w:rsidRPr="00635E1F" w:rsidRDefault="00967452" w:rsidP="00967452">
      <w:pPr>
        <w:numPr>
          <w:ilvl w:val="0"/>
          <w:numId w:val="7"/>
        </w:numPr>
        <w:tabs>
          <w:tab w:val="clear" w:pos="720"/>
        </w:tabs>
        <w:spacing w:before="60" w:after="60"/>
        <w:ind w:left="907"/>
        <w:rPr>
          <w:bCs/>
          <w:sz w:val="20"/>
          <w:szCs w:val="20"/>
        </w:rPr>
      </w:pPr>
      <w:r w:rsidRPr="00DF0286">
        <w:rPr>
          <w:b/>
          <w:bCs/>
          <w:sz w:val="20"/>
          <w:szCs w:val="20"/>
        </w:rPr>
        <w:tab/>
        <w:t>The offers must contain</w:t>
      </w:r>
      <w:r w:rsidRPr="00DF0286">
        <w:rPr>
          <w:sz w:val="20"/>
          <w:szCs w:val="20"/>
        </w:rPr>
        <w:t xml:space="preserve"> </w:t>
      </w:r>
      <w:r>
        <w:rPr>
          <w:sz w:val="20"/>
          <w:szCs w:val="20"/>
        </w:rPr>
        <w:t>the following documents :-</w:t>
      </w:r>
    </w:p>
    <w:p w:rsidR="00967452" w:rsidRPr="002C59D7" w:rsidRDefault="00967452" w:rsidP="00967452">
      <w:pPr>
        <w:pStyle w:val="ListParagraph"/>
        <w:numPr>
          <w:ilvl w:val="0"/>
          <w:numId w:val="20"/>
        </w:numPr>
        <w:contextualSpacing w:val="0"/>
        <w:rPr>
          <w:bCs/>
          <w:color w:val="0000FF"/>
          <w:sz w:val="20"/>
          <w:szCs w:val="20"/>
        </w:rPr>
      </w:pPr>
      <w:r w:rsidRPr="002C59D7">
        <w:rPr>
          <w:b/>
          <w:bCs/>
          <w:color w:val="0000FF"/>
          <w:sz w:val="20"/>
          <w:szCs w:val="20"/>
        </w:rPr>
        <w:t>Techno-commercial offers must contain:</w:t>
      </w:r>
    </w:p>
    <w:p w:rsidR="00967452" w:rsidRDefault="00967452" w:rsidP="00967452">
      <w:pPr>
        <w:numPr>
          <w:ilvl w:val="3"/>
          <w:numId w:val="20"/>
        </w:numPr>
        <w:spacing w:before="60" w:after="60"/>
        <w:ind w:left="1800" w:hanging="540"/>
        <w:rPr>
          <w:bCs/>
          <w:sz w:val="20"/>
          <w:szCs w:val="20"/>
        </w:rPr>
      </w:pPr>
      <w:r w:rsidRPr="00A01DBD">
        <w:rPr>
          <w:bCs/>
          <w:sz w:val="20"/>
          <w:szCs w:val="20"/>
        </w:rPr>
        <w:t>Manufacturer authorization (</w:t>
      </w:r>
      <w:r>
        <w:rPr>
          <w:bCs/>
          <w:sz w:val="20"/>
          <w:szCs w:val="20"/>
        </w:rPr>
        <w:t>a</w:t>
      </w:r>
      <w:r w:rsidRPr="00A01DBD">
        <w:rPr>
          <w:bCs/>
          <w:sz w:val="20"/>
          <w:szCs w:val="20"/>
        </w:rPr>
        <w:t xml:space="preserve">s per clause 2(a)) as per </w:t>
      </w:r>
      <w:r w:rsidRPr="0009116F">
        <w:rPr>
          <w:b/>
          <w:bCs/>
          <w:color w:val="FF0000"/>
          <w:sz w:val="20"/>
          <w:szCs w:val="20"/>
        </w:rPr>
        <w:t>Annexure –‘G’.</w:t>
      </w:r>
    </w:p>
    <w:p w:rsidR="00967452" w:rsidRPr="00A01DBD" w:rsidRDefault="00967452" w:rsidP="00967452">
      <w:pPr>
        <w:numPr>
          <w:ilvl w:val="3"/>
          <w:numId w:val="20"/>
        </w:numPr>
        <w:spacing w:before="60" w:after="60"/>
        <w:ind w:left="1800" w:hanging="540"/>
        <w:rPr>
          <w:bCs/>
          <w:sz w:val="20"/>
          <w:szCs w:val="20"/>
        </w:rPr>
      </w:pPr>
      <w:r w:rsidRPr="00A01DBD">
        <w:rPr>
          <w:bCs/>
          <w:sz w:val="20"/>
          <w:szCs w:val="20"/>
        </w:rPr>
        <w:t>Certificate by bidder not doing busine</w:t>
      </w:r>
      <w:r>
        <w:rPr>
          <w:bCs/>
          <w:sz w:val="20"/>
          <w:szCs w:val="20"/>
        </w:rPr>
        <w:t>ss in India as per clause 2(b).</w:t>
      </w:r>
    </w:p>
    <w:p w:rsidR="00967452" w:rsidRDefault="00967452" w:rsidP="00967452">
      <w:pPr>
        <w:numPr>
          <w:ilvl w:val="3"/>
          <w:numId w:val="20"/>
        </w:numPr>
        <w:spacing w:before="60" w:after="60"/>
        <w:ind w:left="1800" w:hanging="540"/>
        <w:rPr>
          <w:bCs/>
          <w:sz w:val="20"/>
          <w:szCs w:val="20"/>
        </w:rPr>
      </w:pPr>
      <w:r>
        <w:rPr>
          <w:bCs/>
          <w:sz w:val="20"/>
          <w:szCs w:val="20"/>
        </w:rPr>
        <w:t>Technical literature/ leaflets and complete specifications of quoted model(s) along with commercial terms and conditions.</w:t>
      </w:r>
    </w:p>
    <w:p w:rsidR="00967452" w:rsidRDefault="00967452" w:rsidP="00967452">
      <w:pPr>
        <w:numPr>
          <w:ilvl w:val="3"/>
          <w:numId w:val="20"/>
        </w:numPr>
        <w:spacing w:before="60" w:after="60"/>
        <w:ind w:left="1800" w:hanging="540"/>
        <w:rPr>
          <w:bCs/>
          <w:sz w:val="20"/>
          <w:szCs w:val="20"/>
        </w:rPr>
      </w:pPr>
      <w:r>
        <w:rPr>
          <w:bCs/>
          <w:sz w:val="20"/>
          <w:szCs w:val="20"/>
        </w:rPr>
        <w:t xml:space="preserve">Compliance statement/questionnaire of tender terms and conditions as per </w:t>
      </w:r>
      <w:r w:rsidRPr="008B7F86">
        <w:rPr>
          <w:b/>
          <w:bCs/>
          <w:color w:val="FF0000"/>
          <w:sz w:val="20"/>
          <w:szCs w:val="20"/>
        </w:rPr>
        <w:t>Annexure</w:t>
      </w:r>
      <w:r>
        <w:rPr>
          <w:b/>
          <w:bCs/>
          <w:color w:val="FF0000"/>
          <w:sz w:val="20"/>
          <w:szCs w:val="20"/>
        </w:rPr>
        <w:t>-‘A’</w:t>
      </w:r>
    </w:p>
    <w:p w:rsidR="00967452" w:rsidRDefault="00967452" w:rsidP="00967452">
      <w:pPr>
        <w:numPr>
          <w:ilvl w:val="3"/>
          <w:numId w:val="20"/>
        </w:numPr>
        <w:spacing w:before="60" w:after="60"/>
        <w:ind w:left="1800" w:hanging="540"/>
        <w:rPr>
          <w:bCs/>
          <w:sz w:val="20"/>
          <w:szCs w:val="20"/>
        </w:rPr>
      </w:pPr>
      <w:r>
        <w:rPr>
          <w:bCs/>
          <w:sz w:val="20"/>
          <w:szCs w:val="20"/>
        </w:rPr>
        <w:t>Compliance statement of specifications as per</w:t>
      </w:r>
      <w:r w:rsidRPr="008B7F86">
        <w:rPr>
          <w:b/>
          <w:bCs/>
          <w:color w:val="FF0000"/>
          <w:sz w:val="20"/>
          <w:szCs w:val="20"/>
        </w:rPr>
        <w:t xml:space="preserve"> Annexur</w:t>
      </w:r>
      <w:r>
        <w:rPr>
          <w:b/>
          <w:bCs/>
          <w:color w:val="FF0000"/>
          <w:sz w:val="20"/>
          <w:szCs w:val="20"/>
        </w:rPr>
        <w:t>e- ‘B’</w:t>
      </w:r>
    </w:p>
    <w:p w:rsidR="00967452" w:rsidRDefault="00967452" w:rsidP="00967452">
      <w:pPr>
        <w:numPr>
          <w:ilvl w:val="3"/>
          <w:numId w:val="20"/>
        </w:numPr>
        <w:spacing w:before="60" w:after="60"/>
        <w:ind w:left="1800" w:hanging="540"/>
        <w:rPr>
          <w:bCs/>
          <w:sz w:val="20"/>
          <w:szCs w:val="20"/>
        </w:rPr>
      </w:pPr>
      <w:r>
        <w:rPr>
          <w:bCs/>
          <w:sz w:val="20"/>
          <w:szCs w:val="20"/>
        </w:rPr>
        <w:lastRenderedPageBreak/>
        <w:t>Bid Security/EMD (as per clause -4) as per</w:t>
      </w:r>
      <w:r w:rsidRPr="008B7F86">
        <w:rPr>
          <w:b/>
          <w:bCs/>
          <w:color w:val="FF0000"/>
          <w:sz w:val="20"/>
          <w:szCs w:val="20"/>
        </w:rPr>
        <w:t xml:space="preserve"> Annexur</w:t>
      </w:r>
      <w:r>
        <w:rPr>
          <w:b/>
          <w:bCs/>
          <w:color w:val="FF0000"/>
          <w:sz w:val="20"/>
          <w:szCs w:val="20"/>
        </w:rPr>
        <w:t>e- ‘C’</w:t>
      </w:r>
    </w:p>
    <w:p w:rsidR="00967452" w:rsidRDefault="00967452" w:rsidP="00967452">
      <w:pPr>
        <w:numPr>
          <w:ilvl w:val="3"/>
          <w:numId w:val="20"/>
        </w:numPr>
        <w:spacing w:before="60" w:after="60"/>
        <w:ind w:left="1800" w:hanging="540"/>
        <w:rPr>
          <w:bCs/>
          <w:sz w:val="20"/>
          <w:szCs w:val="20"/>
        </w:rPr>
      </w:pPr>
      <w:r>
        <w:rPr>
          <w:bCs/>
          <w:sz w:val="20"/>
          <w:szCs w:val="20"/>
        </w:rPr>
        <w:t>In case of exemption from submission of Bid security, proof of registration with DGS&amp;D/NSIC as per clause (4(a)).</w:t>
      </w:r>
    </w:p>
    <w:p w:rsidR="00967452" w:rsidRDefault="00967452" w:rsidP="00967452">
      <w:pPr>
        <w:numPr>
          <w:ilvl w:val="3"/>
          <w:numId w:val="20"/>
        </w:numPr>
        <w:spacing w:before="60" w:after="60"/>
        <w:ind w:left="1800" w:hanging="540"/>
        <w:rPr>
          <w:bCs/>
          <w:sz w:val="20"/>
          <w:szCs w:val="20"/>
        </w:rPr>
      </w:pPr>
      <w:r>
        <w:rPr>
          <w:bCs/>
          <w:sz w:val="20"/>
          <w:szCs w:val="20"/>
        </w:rPr>
        <w:t xml:space="preserve">Copies of previous supply orders (as per clause 10(c) and clause 25) as per </w:t>
      </w:r>
      <w:r>
        <w:rPr>
          <w:b/>
          <w:bCs/>
          <w:color w:val="FF0000"/>
          <w:sz w:val="20"/>
          <w:szCs w:val="20"/>
        </w:rPr>
        <w:t>A</w:t>
      </w:r>
      <w:r w:rsidRPr="005768A7">
        <w:rPr>
          <w:b/>
          <w:bCs/>
          <w:color w:val="FF0000"/>
          <w:sz w:val="20"/>
          <w:szCs w:val="20"/>
        </w:rPr>
        <w:t>nnexure –‘H’.</w:t>
      </w:r>
    </w:p>
    <w:p w:rsidR="00967452" w:rsidRDefault="00967452" w:rsidP="00967452">
      <w:pPr>
        <w:numPr>
          <w:ilvl w:val="3"/>
          <w:numId w:val="20"/>
        </w:numPr>
        <w:spacing w:before="60" w:after="60"/>
        <w:ind w:left="1800" w:hanging="540"/>
        <w:rPr>
          <w:bCs/>
          <w:sz w:val="20"/>
          <w:szCs w:val="20"/>
        </w:rPr>
      </w:pPr>
      <w:r>
        <w:rPr>
          <w:bCs/>
          <w:sz w:val="20"/>
          <w:szCs w:val="20"/>
        </w:rPr>
        <w:t>Details of supplies of similar equipments as per clause 10(d).</w:t>
      </w:r>
    </w:p>
    <w:p w:rsidR="00967452" w:rsidRDefault="00967452" w:rsidP="00967452">
      <w:pPr>
        <w:spacing w:before="60" w:after="60"/>
        <w:ind w:left="1620"/>
        <w:rPr>
          <w:bCs/>
          <w:sz w:val="20"/>
          <w:szCs w:val="20"/>
        </w:rPr>
      </w:pPr>
    </w:p>
    <w:p w:rsidR="00967452" w:rsidRPr="002C59D7" w:rsidRDefault="00967452" w:rsidP="00967452">
      <w:pPr>
        <w:pStyle w:val="ListParagraph"/>
        <w:numPr>
          <w:ilvl w:val="0"/>
          <w:numId w:val="20"/>
        </w:numPr>
        <w:contextualSpacing w:val="0"/>
        <w:rPr>
          <w:bCs/>
          <w:color w:val="0000FF"/>
          <w:sz w:val="20"/>
          <w:szCs w:val="20"/>
        </w:rPr>
      </w:pPr>
      <w:r w:rsidRPr="002C59D7">
        <w:rPr>
          <w:b/>
          <w:bCs/>
          <w:color w:val="0000FF"/>
          <w:sz w:val="20"/>
          <w:szCs w:val="20"/>
        </w:rPr>
        <w:t>Price Bid offers must contain: (Only in case of two bid system)</w:t>
      </w:r>
    </w:p>
    <w:p w:rsidR="00967452" w:rsidRDefault="00967452" w:rsidP="00967452">
      <w:pPr>
        <w:pStyle w:val="ListParagraph"/>
        <w:ind w:left="1710" w:hanging="450"/>
        <w:rPr>
          <w:bCs/>
          <w:sz w:val="20"/>
          <w:szCs w:val="20"/>
        </w:rPr>
      </w:pPr>
      <w:r>
        <w:rPr>
          <w:b/>
          <w:bCs/>
          <w:sz w:val="20"/>
          <w:szCs w:val="20"/>
        </w:rPr>
        <w:t>i.</w:t>
      </w:r>
      <w:r>
        <w:rPr>
          <w:b/>
          <w:bCs/>
          <w:sz w:val="20"/>
          <w:szCs w:val="20"/>
        </w:rPr>
        <w:tab/>
      </w:r>
      <w:r>
        <w:rPr>
          <w:bCs/>
          <w:sz w:val="20"/>
          <w:szCs w:val="20"/>
        </w:rPr>
        <w:t xml:space="preserve">Bid price as per clause 5 in format enclosed as </w:t>
      </w:r>
      <w:r>
        <w:rPr>
          <w:b/>
          <w:bCs/>
          <w:color w:val="FF0000"/>
          <w:sz w:val="20"/>
          <w:szCs w:val="20"/>
        </w:rPr>
        <w:t>A</w:t>
      </w:r>
      <w:r w:rsidRPr="008B7F86">
        <w:rPr>
          <w:b/>
          <w:bCs/>
          <w:color w:val="FF0000"/>
          <w:sz w:val="20"/>
          <w:szCs w:val="20"/>
        </w:rPr>
        <w:t>nnexur</w:t>
      </w:r>
      <w:r>
        <w:rPr>
          <w:b/>
          <w:bCs/>
          <w:color w:val="FF0000"/>
          <w:sz w:val="20"/>
          <w:szCs w:val="20"/>
        </w:rPr>
        <w:t>e- ‘E’</w:t>
      </w:r>
      <w:r>
        <w:rPr>
          <w:bCs/>
          <w:sz w:val="20"/>
          <w:szCs w:val="20"/>
        </w:rPr>
        <w:t xml:space="preserve"> or </w:t>
      </w:r>
      <w:r w:rsidRPr="004E4CE0">
        <w:rPr>
          <w:b/>
          <w:bCs/>
          <w:color w:val="FF0000"/>
          <w:sz w:val="20"/>
          <w:szCs w:val="20"/>
        </w:rPr>
        <w:t>Annexure-</w:t>
      </w:r>
      <w:r>
        <w:rPr>
          <w:b/>
          <w:bCs/>
          <w:color w:val="FF0000"/>
          <w:sz w:val="20"/>
          <w:szCs w:val="20"/>
        </w:rPr>
        <w:t xml:space="preserve"> ‘F’</w:t>
      </w:r>
      <w:r>
        <w:rPr>
          <w:bCs/>
          <w:sz w:val="20"/>
          <w:szCs w:val="20"/>
        </w:rPr>
        <w:t xml:space="preserve"> as applicable.</w:t>
      </w:r>
    </w:p>
    <w:p w:rsidR="00967452" w:rsidRDefault="00967452" w:rsidP="00967452">
      <w:pPr>
        <w:pStyle w:val="ListParagraph"/>
        <w:ind w:left="1710" w:hanging="450"/>
        <w:rPr>
          <w:bCs/>
          <w:sz w:val="20"/>
          <w:szCs w:val="20"/>
        </w:rPr>
      </w:pPr>
      <w:r>
        <w:rPr>
          <w:b/>
          <w:bCs/>
          <w:sz w:val="20"/>
          <w:szCs w:val="20"/>
        </w:rPr>
        <w:t>ii.</w:t>
      </w:r>
      <w:r>
        <w:rPr>
          <w:bCs/>
          <w:sz w:val="20"/>
          <w:szCs w:val="20"/>
        </w:rPr>
        <w:tab/>
        <w:t>Certificate of price reasonability as per clause 10(b).</w:t>
      </w:r>
    </w:p>
    <w:p w:rsidR="00967452" w:rsidRPr="00DF0286" w:rsidRDefault="00967452" w:rsidP="00967452">
      <w:pPr>
        <w:ind w:left="360" w:right="-7" w:hanging="360"/>
        <w:rPr>
          <w:sz w:val="20"/>
          <w:szCs w:val="20"/>
        </w:rPr>
      </w:pPr>
    </w:p>
    <w:p w:rsidR="00967452" w:rsidRPr="00DF0286" w:rsidRDefault="00967452" w:rsidP="00967452">
      <w:pPr>
        <w:numPr>
          <w:ilvl w:val="0"/>
          <w:numId w:val="9"/>
        </w:numPr>
        <w:tabs>
          <w:tab w:val="clear" w:pos="720"/>
        </w:tabs>
        <w:ind w:left="540" w:right="-7" w:hanging="540"/>
        <w:rPr>
          <w:sz w:val="20"/>
          <w:szCs w:val="20"/>
        </w:rPr>
      </w:pPr>
      <w:r w:rsidRPr="00DF0286">
        <w:rPr>
          <w:b/>
          <w:sz w:val="20"/>
          <w:szCs w:val="20"/>
          <w:u w:val="single"/>
        </w:rPr>
        <w:t>DUE &amp; OPENING DATES</w:t>
      </w:r>
      <w:r w:rsidRPr="00DF0286">
        <w:rPr>
          <w:b/>
          <w:sz w:val="20"/>
          <w:szCs w:val="20"/>
        </w:rPr>
        <w:t>:</w:t>
      </w:r>
      <w:r w:rsidRPr="00DF0286">
        <w:rPr>
          <w:sz w:val="20"/>
          <w:szCs w:val="20"/>
        </w:rPr>
        <w:t xml:space="preserve"> </w:t>
      </w:r>
      <w:r>
        <w:rPr>
          <w:sz w:val="20"/>
          <w:szCs w:val="20"/>
        </w:rPr>
        <w:t xml:space="preserve">    </w:t>
      </w:r>
      <w:r w:rsidRPr="00DF0286">
        <w:rPr>
          <w:sz w:val="20"/>
          <w:szCs w:val="20"/>
        </w:rPr>
        <w:t xml:space="preserve">The Offer/Quotations must reach at </w:t>
      </w:r>
      <w:r>
        <w:rPr>
          <w:sz w:val="20"/>
          <w:szCs w:val="20"/>
        </w:rPr>
        <w:t>IMTECH</w:t>
      </w:r>
      <w:r w:rsidRPr="00DF0286">
        <w:rPr>
          <w:sz w:val="20"/>
          <w:szCs w:val="20"/>
        </w:rPr>
        <w:t xml:space="preserve"> </w:t>
      </w:r>
      <w:r>
        <w:rPr>
          <w:sz w:val="20"/>
          <w:szCs w:val="20"/>
        </w:rPr>
        <w:t xml:space="preserve"> as mentioned above on page No.1 and will be opened</w:t>
      </w:r>
      <w:r w:rsidRPr="00DF0286">
        <w:rPr>
          <w:b/>
          <w:color w:val="000000"/>
          <w:sz w:val="20"/>
          <w:szCs w:val="20"/>
        </w:rPr>
        <w:t xml:space="preserve"> </w:t>
      </w:r>
      <w:r w:rsidRPr="00DF0286">
        <w:rPr>
          <w:sz w:val="20"/>
          <w:szCs w:val="20"/>
        </w:rPr>
        <w:t xml:space="preserve">in the presence of bidders, who wish to present themselves at the time of opening of tender. In case opening date happens to be a holiday, the tender will be opened on next working day at the same time &amp; location. </w:t>
      </w:r>
      <w:r w:rsidRPr="00DF0286">
        <w:rPr>
          <w:bCs/>
          <w:sz w:val="20"/>
          <w:szCs w:val="20"/>
        </w:rPr>
        <w:t>The price bids of two bid tender system shall be opened</w:t>
      </w:r>
      <w:r w:rsidRPr="00DF0286">
        <w:rPr>
          <w:sz w:val="20"/>
          <w:szCs w:val="20"/>
        </w:rPr>
        <w:t xml:space="preserve"> after technical evaluation of technical bids. The date of opening of price bids shall be informed to the bidders found suitable in technical evaluation. </w:t>
      </w:r>
      <w:r>
        <w:rPr>
          <w:sz w:val="20"/>
          <w:szCs w:val="20"/>
        </w:rPr>
        <w:t>No</w:t>
      </w:r>
      <w:r w:rsidRPr="00DF0286">
        <w:rPr>
          <w:sz w:val="20"/>
          <w:szCs w:val="20"/>
        </w:rPr>
        <w:t xml:space="preserve"> request for extension in the date of submission &amp; opening of tender will be entertained.</w:t>
      </w:r>
      <w:r>
        <w:rPr>
          <w:sz w:val="20"/>
          <w:szCs w:val="20"/>
        </w:rPr>
        <w:t xml:space="preserve"> However IMTECH, may at its discretion, extend the deadline for submission of bids under intimation to bidders.</w:t>
      </w:r>
    </w:p>
    <w:p w:rsidR="00967452" w:rsidRPr="00DF0286" w:rsidRDefault="00967452" w:rsidP="00967452">
      <w:pPr>
        <w:ind w:left="540" w:right="-7"/>
        <w:rPr>
          <w:sz w:val="20"/>
          <w:szCs w:val="20"/>
        </w:rPr>
      </w:pPr>
    </w:p>
    <w:p w:rsidR="00967452" w:rsidRPr="00DF0286" w:rsidRDefault="00967452" w:rsidP="00967452">
      <w:pPr>
        <w:numPr>
          <w:ilvl w:val="0"/>
          <w:numId w:val="9"/>
        </w:numPr>
        <w:tabs>
          <w:tab w:val="clear" w:pos="720"/>
        </w:tabs>
        <w:ind w:left="540" w:right="-7" w:hanging="540"/>
        <w:rPr>
          <w:sz w:val="20"/>
          <w:szCs w:val="20"/>
        </w:rPr>
      </w:pPr>
      <w:r w:rsidRPr="00DF0286">
        <w:rPr>
          <w:b/>
          <w:sz w:val="20"/>
          <w:szCs w:val="20"/>
          <w:u w:val="single"/>
        </w:rPr>
        <w:t>EARNEST MONEY DEPOSIT (EMD)</w:t>
      </w:r>
      <w:r w:rsidRPr="00DF0286">
        <w:rPr>
          <w:sz w:val="20"/>
          <w:szCs w:val="20"/>
        </w:rPr>
        <w:t xml:space="preserve">:  </w:t>
      </w:r>
    </w:p>
    <w:p w:rsidR="00967452" w:rsidRPr="00DF0286" w:rsidRDefault="00967452" w:rsidP="00967452">
      <w:pPr>
        <w:numPr>
          <w:ilvl w:val="7"/>
          <w:numId w:val="9"/>
        </w:numPr>
        <w:tabs>
          <w:tab w:val="clear" w:pos="5760"/>
        </w:tabs>
        <w:ind w:left="900" w:right="-7"/>
        <w:rPr>
          <w:sz w:val="20"/>
          <w:szCs w:val="20"/>
        </w:rPr>
      </w:pPr>
      <w:r>
        <w:rPr>
          <w:sz w:val="20"/>
          <w:szCs w:val="20"/>
        </w:rPr>
        <w:tab/>
      </w:r>
      <w:r w:rsidRPr="00DF0286">
        <w:rPr>
          <w:sz w:val="20"/>
          <w:szCs w:val="20"/>
        </w:rPr>
        <w:t xml:space="preserve">EMD in the form of Bank guarantee </w:t>
      </w:r>
      <w:r w:rsidRPr="00DF0286">
        <w:rPr>
          <w:b/>
          <w:color w:val="FF0000"/>
          <w:sz w:val="20"/>
          <w:szCs w:val="20"/>
        </w:rPr>
        <w:t xml:space="preserve">(As per format enclosed as </w:t>
      </w:r>
      <w:r>
        <w:rPr>
          <w:b/>
          <w:color w:val="FF0000"/>
          <w:sz w:val="20"/>
          <w:szCs w:val="20"/>
        </w:rPr>
        <w:t>ANNEXURE-</w:t>
      </w:r>
      <w:r w:rsidRPr="00DF0286">
        <w:rPr>
          <w:b/>
          <w:color w:val="FF0000"/>
          <w:sz w:val="20"/>
          <w:szCs w:val="20"/>
        </w:rPr>
        <w:t xml:space="preserve"> ‘</w:t>
      </w:r>
      <w:r>
        <w:rPr>
          <w:b/>
          <w:color w:val="FF0000"/>
          <w:sz w:val="20"/>
          <w:szCs w:val="20"/>
        </w:rPr>
        <w:t>C</w:t>
      </w:r>
      <w:r w:rsidRPr="00DF0286">
        <w:rPr>
          <w:b/>
          <w:color w:val="FF0000"/>
          <w:sz w:val="20"/>
          <w:szCs w:val="20"/>
        </w:rPr>
        <w:t xml:space="preserve">’) </w:t>
      </w:r>
      <w:r>
        <w:rPr>
          <w:sz w:val="20"/>
          <w:szCs w:val="20"/>
        </w:rPr>
        <w:t>or Term Deposit Receipt/FDR or Bankers Cheque or Demand</w:t>
      </w:r>
      <w:r w:rsidRPr="00DF0286">
        <w:rPr>
          <w:sz w:val="20"/>
          <w:szCs w:val="20"/>
        </w:rPr>
        <w:t xml:space="preserve"> Draft of a scheduled bank pledged in the name of Director, </w:t>
      </w:r>
      <w:r>
        <w:rPr>
          <w:sz w:val="20"/>
          <w:szCs w:val="20"/>
        </w:rPr>
        <w:t>INSTITUTE OF MICROBIAL TECHNOLOGY</w:t>
      </w:r>
      <w:r w:rsidRPr="00DF0286">
        <w:rPr>
          <w:sz w:val="20"/>
          <w:szCs w:val="20"/>
        </w:rPr>
        <w:t xml:space="preserve">, </w:t>
      </w:r>
      <w:r>
        <w:rPr>
          <w:sz w:val="20"/>
          <w:szCs w:val="20"/>
        </w:rPr>
        <w:t>Chandigarh</w:t>
      </w:r>
      <w:r w:rsidRPr="00DF0286">
        <w:rPr>
          <w:b/>
          <w:sz w:val="20"/>
          <w:szCs w:val="20"/>
        </w:rPr>
        <w:t xml:space="preserve"> valid for </w:t>
      </w:r>
      <w:r>
        <w:rPr>
          <w:b/>
          <w:sz w:val="20"/>
          <w:szCs w:val="20"/>
        </w:rPr>
        <w:t xml:space="preserve">180 days </w:t>
      </w:r>
      <w:r w:rsidRPr="00DF0286">
        <w:rPr>
          <w:sz w:val="20"/>
          <w:szCs w:val="20"/>
        </w:rPr>
        <w:t xml:space="preserve">from the date of opening of the tender for the required amount as mentioned in the tender notice  separate for each item must be submitted along with the quotation (with the techno-commercial quotation in case of two-bid system and photocopy of the same enclosed with the price bid </w:t>
      </w:r>
      <w:r w:rsidRPr="00DF0286">
        <w:rPr>
          <w:b/>
          <w:sz w:val="20"/>
          <w:szCs w:val="20"/>
        </w:rPr>
        <w:t xml:space="preserve">and for foreign manufacturers they should furnish the EMD in foreign currency </w:t>
      </w:r>
      <w:r w:rsidRPr="00DF0286">
        <w:rPr>
          <w:sz w:val="20"/>
          <w:szCs w:val="20"/>
        </w:rPr>
        <w:t xml:space="preserve"> </w:t>
      </w:r>
      <w:r w:rsidRPr="00DF0286">
        <w:rPr>
          <w:b/>
          <w:sz w:val="20"/>
          <w:szCs w:val="20"/>
        </w:rPr>
        <w:t>equivalent to Indian rupees,</w:t>
      </w:r>
      <w:r w:rsidRPr="00DF0286">
        <w:rPr>
          <w:sz w:val="20"/>
          <w:szCs w:val="20"/>
        </w:rPr>
        <w:t xml:space="preserve"> </w:t>
      </w:r>
      <w:r w:rsidRPr="00DF0286">
        <w:rPr>
          <w:bCs/>
          <w:sz w:val="20"/>
          <w:szCs w:val="20"/>
        </w:rPr>
        <w:t>otherwise quotation may not be considered.</w:t>
      </w:r>
      <w:r w:rsidRPr="00DF0286">
        <w:rPr>
          <w:b/>
          <w:bCs/>
          <w:sz w:val="20"/>
          <w:szCs w:val="20"/>
        </w:rPr>
        <w:t xml:space="preserve">  </w:t>
      </w:r>
      <w:r w:rsidRPr="00DF0286">
        <w:rPr>
          <w:sz w:val="20"/>
          <w:szCs w:val="20"/>
        </w:rPr>
        <w:t>The firm registered with DGS&amp;D/NSIC as manufacturer for the supply of the same category of item for which the party is submitting quotation will be exempted from submission of EMD.  Intended parties will have to give proof of registration along with their quotation.  EMD of the unsuccessful bidders shall be refunded without any interest at the earliest after finalization of the purchase of concerned item. The party must therefore, submit a pre-receipted Bill in triplicate along with the quotation (in case of</w:t>
      </w:r>
      <w:r>
        <w:rPr>
          <w:sz w:val="20"/>
          <w:szCs w:val="20"/>
        </w:rPr>
        <w:t xml:space="preserve"> EMD sent in form of Bank Draft)</w:t>
      </w:r>
      <w:r w:rsidRPr="00DF0286">
        <w:rPr>
          <w:sz w:val="20"/>
          <w:szCs w:val="20"/>
        </w:rPr>
        <w:t xml:space="preserve"> to enable us to refund their EMD. </w:t>
      </w:r>
    </w:p>
    <w:p w:rsidR="00967452" w:rsidRPr="00DF0286" w:rsidRDefault="00967452" w:rsidP="00967452">
      <w:pPr>
        <w:numPr>
          <w:ilvl w:val="7"/>
          <w:numId w:val="9"/>
        </w:numPr>
        <w:tabs>
          <w:tab w:val="clear" w:pos="5760"/>
        </w:tabs>
        <w:ind w:left="900" w:right="-7"/>
        <w:rPr>
          <w:sz w:val="20"/>
          <w:szCs w:val="20"/>
        </w:rPr>
      </w:pPr>
      <w:r>
        <w:rPr>
          <w:sz w:val="20"/>
          <w:szCs w:val="20"/>
        </w:rPr>
        <w:tab/>
      </w:r>
      <w:r w:rsidRPr="00DF0286">
        <w:rPr>
          <w:sz w:val="20"/>
          <w:szCs w:val="20"/>
        </w:rPr>
        <w:t>The bid security /EMD may be forfeited if a bidder withdraws or amends o</w:t>
      </w:r>
      <w:r>
        <w:rPr>
          <w:sz w:val="20"/>
          <w:szCs w:val="20"/>
        </w:rPr>
        <w:t>r</w:t>
      </w:r>
      <w:r w:rsidRPr="00DF0286">
        <w:rPr>
          <w:sz w:val="20"/>
          <w:szCs w:val="20"/>
        </w:rPr>
        <w:t xml:space="preserve"> impairs or derogates its bid during the period of bid validity.</w:t>
      </w:r>
    </w:p>
    <w:p w:rsidR="00967452" w:rsidRPr="00DF0286" w:rsidRDefault="00967452" w:rsidP="00967452">
      <w:pPr>
        <w:pStyle w:val="ListParagraph"/>
        <w:rPr>
          <w:sz w:val="20"/>
          <w:szCs w:val="20"/>
        </w:rPr>
      </w:pPr>
    </w:p>
    <w:p w:rsidR="00967452" w:rsidRDefault="00967452" w:rsidP="00967452">
      <w:pPr>
        <w:numPr>
          <w:ilvl w:val="0"/>
          <w:numId w:val="9"/>
        </w:numPr>
        <w:tabs>
          <w:tab w:val="clear" w:pos="720"/>
        </w:tabs>
        <w:ind w:left="540" w:right="-7" w:hanging="540"/>
        <w:rPr>
          <w:sz w:val="20"/>
          <w:szCs w:val="20"/>
        </w:rPr>
      </w:pPr>
      <w:r w:rsidRPr="00DF0286">
        <w:rPr>
          <w:b/>
          <w:sz w:val="20"/>
          <w:szCs w:val="20"/>
          <w:u w:val="single"/>
        </w:rPr>
        <w:t>PRICES</w:t>
      </w:r>
    </w:p>
    <w:p w:rsidR="00967452" w:rsidRDefault="00967452" w:rsidP="00967452">
      <w:pPr>
        <w:ind w:left="540" w:right="-7"/>
        <w:rPr>
          <w:b/>
          <w:color w:val="FF0000"/>
          <w:sz w:val="20"/>
          <w:szCs w:val="20"/>
        </w:rPr>
      </w:pPr>
      <w:r w:rsidRPr="009714E6">
        <w:rPr>
          <w:bCs/>
          <w:sz w:val="20"/>
          <w:szCs w:val="20"/>
        </w:rPr>
        <w:t xml:space="preserve">Bid prices should be filled in the appropriate format enclosed </w:t>
      </w:r>
      <w:r w:rsidRPr="009714E6">
        <w:rPr>
          <w:b/>
          <w:bCs/>
          <w:sz w:val="20"/>
          <w:szCs w:val="20"/>
        </w:rPr>
        <w:t>a</w:t>
      </w:r>
      <w:r>
        <w:rPr>
          <w:b/>
          <w:bCs/>
          <w:sz w:val="20"/>
          <w:szCs w:val="20"/>
        </w:rPr>
        <w:t>s</w:t>
      </w:r>
      <w:r w:rsidRPr="009714E6">
        <w:rPr>
          <w:b/>
          <w:color w:val="FF0000"/>
          <w:sz w:val="20"/>
          <w:szCs w:val="20"/>
        </w:rPr>
        <w:t xml:space="preserve"> Annexure ‘</w:t>
      </w:r>
      <w:r>
        <w:rPr>
          <w:b/>
          <w:color w:val="FF0000"/>
          <w:sz w:val="20"/>
          <w:szCs w:val="20"/>
        </w:rPr>
        <w:t>E</w:t>
      </w:r>
      <w:r w:rsidRPr="009714E6">
        <w:rPr>
          <w:b/>
          <w:color w:val="FF0000"/>
          <w:sz w:val="20"/>
          <w:szCs w:val="20"/>
        </w:rPr>
        <w:t>’ and ‘</w:t>
      </w:r>
      <w:r>
        <w:rPr>
          <w:b/>
          <w:color w:val="FF0000"/>
          <w:sz w:val="20"/>
          <w:szCs w:val="20"/>
        </w:rPr>
        <w:t>F</w:t>
      </w:r>
      <w:r w:rsidRPr="009714E6">
        <w:rPr>
          <w:b/>
          <w:color w:val="FF0000"/>
          <w:sz w:val="20"/>
          <w:szCs w:val="20"/>
        </w:rPr>
        <w:t>’</w:t>
      </w:r>
      <w:r>
        <w:rPr>
          <w:b/>
          <w:color w:val="FF0000"/>
          <w:sz w:val="20"/>
          <w:szCs w:val="20"/>
        </w:rPr>
        <w:t>.</w:t>
      </w:r>
    </w:p>
    <w:p w:rsidR="00967452" w:rsidRPr="009714E6" w:rsidRDefault="00967452" w:rsidP="00967452">
      <w:pPr>
        <w:ind w:left="540" w:right="-7"/>
        <w:rPr>
          <w:sz w:val="20"/>
          <w:szCs w:val="20"/>
        </w:rPr>
      </w:pPr>
    </w:p>
    <w:p w:rsidR="00967452" w:rsidRPr="00F257C3" w:rsidRDefault="00967452" w:rsidP="00967452">
      <w:pPr>
        <w:numPr>
          <w:ilvl w:val="0"/>
          <w:numId w:val="3"/>
        </w:numPr>
        <w:ind w:left="900"/>
        <w:rPr>
          <w:b/>
          <w:bCs/>
          <w:color w:val="3333FF"/>
          <w:sz w:val="20"/>
          <w:szCs w:val="20"/>
        </w:rPr>
      </w:pPr>
      <w:r w:rsidRPr="00343B1E">
        <w:rPr>
          <w:b/>
          <w:bCs/>
          <w:color w:val="3333FF"/>
          <w:sz w:val="20"/>
          <w:szCs w:val="20"/>
          <w:u w:val="single"/>
        </w:rPr>
        <w:t xml:space="preserve">For goods manufactured with </w:t>
      </w:r>
      <w:smartTag w:uri="urn:schemas-microsoft-com:office:smarttags" w:element="country-region">
        <w:smartTag w:uri="urn:schemas-microsoft-com:office:smarttags" w:element="place">
          <w:r w:rsidRPr="00343B1E">
            <w:rPr>
              <w:b/>
              <w:bCs/>
              <w:color w:val="3333FF"/>
              <w:sz w:val="20"/>
              <w:szCs w:val="20"/>
              <w:u w:val="single"/>
            </w:rPr>
            <w:t>India</w:t>
          </w:r>
        </w:smartTag>
      </w:smartTag>
      <w:r w:rsidRPr="00F257C3">
        <w:rPr>
          <w:b/>
          <w:bCs/>
          <w:color w:val="3333FF"/>
          <w:sz w:val="20"/>
          <w:szCs w:val="20"/>
        </w:rPr>
        <w:t>:</w:t>
      </w:r>
    </w:p>
    <w:p w:rsidR="00967452" w:rsidRPr="007327A6" w:rsidRDefault="00967452" w:rsidP="00967452">
      <w:pPr>
        <w:numPr>
          <w:ilvl w:val="0"/>
          <w:numId w:val="17"/>
        </w:numPr>
        <w:rPr>
          <w:bCs/>
          <w:sz w:val="20"/>
          <w:szCs w:val="20"/>
        </w:rPr>
      </w:pPr>
      <w:r w:rsidRPr="007327A6">
        <w:rPr>
          <w:bCs/>
          <w:sz w:val="20"/>
          <w:szCs w:val="20"/>
        </w:rPr>
        <w:t>The price of goods quoted Ex-Works including taxes already paid.</w:t>
      </w:r>
    </w:p>
    <w:p w:rsidR="00967452" w:rsidRPr="007327A6" w:rsidRDefault="00967452" w:rsidP="00967452">
      <w:pPr>
        <w:numPr>
          <w:ilvl w:val="0"/>
          <w:numId w:val="17"/>
        </w:numPr>
        <w:rPr>
          <w:bCs/>
          <w:sz w:val="20"/>
          <w:szCs w:val="20"/>
        </w:rPr>
      </w:pPr>
      <w:r>
        <w:rPr>
          <w:bCs/>
          <w:sz w:val="20"/>
          <w:szCs w:val="20"/>
        </w:rPr>
        <w:t>GST</w:t>
      </w:r>
      <w:r w:rsidRPr="007327A6">
        <w:rPr>
          <w:bCs/>
          <w:sz w:val="20"/>
          <w:szCs w:val="20"/>
        </w:rPr>
        <w:t xml:space="preserve"> and other taxes etc. which will be payable on the goods if the contract is awarded.</w:t>
      </w:r>
    </w:p>
    <w:p w:rsidR="00967452" w:rsidRPr="007327A6" w:rsidRDefault="00967452" w:rsidP="00967452">
      <w:pPr>
        <w:numPr>
          <w:ilvl w:val="0"/>
          <w:numId w:val="18"/>
        </w:numPr>
        <w:rPr>
          <w:bCs/>
          <w:sz w:val="20"/>
          <w:szCs w:val="20"/>
        </w:rPr>
      </w:pPr>
      <w:r w:rsidRPr="007327A6">
        <w:rPr>
          <w:bCs/>
          <w:sz w:val="20"/>
          <w:szCs w:val="20"/>
        </w:rPr>
        <w:t>The charges for inland transportation, insurance and other local service required for delivering the goods at the desired destination as specified in the price schedule form.</w:t>
      </w:r>
    </w:p>
    <w:p w:rsidR="00967452" w:rsidRPr="007327A6" w:rsidRDefault="00967452" w:rsidP="00967452">
      <w:pPr>
        <w:numPr>
          <w:ilvl w:val="0"/>
          <w:numId w:val="18"/>
        </w:numPr>
        <w:rPr>
          <w:bCs/>
          <w:sz w:val="20"/>
          <w:szCs w:val="20"/>
        </w:rPr>
      </w:pPr>
      <w:r w:rsidRPr="007327A6">
        <w:rPr>
          <w:bCs/>
          <w:sz w:val="20"/>
          <w:szCs w:val="20"/>
        </w:rPr>
        <w:t>The installation, commissioning and training charges including any incidental services, if any.</w:t>
      </w:r>
    </w:p>
    <w:p w:rsidR="00967452" w:rsidRPr="007327A6" w:rsidRDefault="00967452" w:rsidP="00967452">
      <w:pPr>
        <w:ind w:left="900"/>
        <w:rPr>
          <w:bCs/>
          <w:color w:val="FF0000"/>
          <w:sz w:val="20"/>
          <w:szCs w:val="20"/>
        </w:rPr>
      </w:pPr>
    </w:p>
    <w:p w:rsidR="00967452" w:rsidRPr="00322408" w:rsidRDefault="00967452" w:rsidP="00967452">
      <w:pPr>
        <w:numPr>
          <w:ilvl w:val="0"/>
          <w:numId w:val="3"/>
        </w:numPr>
        <w:ind w:left="900"/>
        <w:rPr>
          <w:bCs/>
          <w:color w:val="3333FF"/>
          <w:sz w:val="20"/>
          <w:szCs w:val="20"/>
        </w:rPr>
      </w:pPr>
      <w:r w:rsidRPr="00343B1E">
        <w:rPr>
          <w:b/>
          <w:bCs/>
          <w:color w:val="3333FF"/>
          <w:sz w:val="20"/>
          <w:szCs w:val="20"/>
          <w:u w:val="single"/>
        </w:rPr>
        <w:t>For goods manufactured abroad</w:t>
      </w:r>
      <w:r w:rsidRPr="00F257C3">
        <w:rPr>
          <w:b/>
          <w:bCs/>
          <w:color w:val="3333FF"/>
          <w:sz w:val="20"/>
          <w:szCs w:val="20"/>
        </w:rPr>
        <w:t>:</w:t>
      </w:r>
    </w:p>
    <w:p w:rsidR="00967452" w:rsidRDefault="00967452" w:rsidP="00967452">
      <w:pPr>
        <w:numPr>
          <w:ilvl w:val="0"/>
          <w:numId w:val="19"/>
        </w:numPr>
        <w:ind w:left="1440" w:hanging="540"/>
        <w:rPr>
          <w:bCs/>
          <w:sz w:val="20"/>
          <w:szCs w:val="20"/>
        </w:rPr>
      </w:pPr>
      <w:r w:rsidRPr="00BE626B">
        <w:rPr>
          <w:bCs/>
          <w:sz w:val="20"/>
          <w:szCs w:val="20"/>
        </w:rPr>
        <w:t>The price of the goods, quoted on FCA</w:t>
      </w:r>
      <w:r>
        <w:rPr>
          <w:bCs/>
          <w:sz w:val="20"/>
          <w:szCs w:val="20"/>
        </w:rPr>
        <w:t>(including inland freifht)</w:t>
      </w:r>
      <w:r w:rsidRPr="00BE626B">
        <w:rPr>
          <w:bCs/>
          <w:sz w:val="20"/>
          <w:szCs w:val="20"/>
        </w:rPr>
        <w:t xml:space="preserve"> (</w:t>
      </w:r>
      <w:r>
        <w:rPr>
          <w:bCs/>
          <w:sz w:val="20"/>
          <w:szCs w:val="20"/>
        </w:rPr>
        <w:t>N</w:t>
      </w:r>
      <w:r w:rsidRPr="00BE626B">
        <w:rPr>
          <w:bCs/>
          <w:sz w:val="20"/>
          <w:szCs w:val="20"/>
        </w:rPr>
        <w:t>ame</w:t>
      </w:r>
      <w:r>
        <w:rPr>
          <w:bCs/>
          <w:sz w:val="20"/>
          <w:szCs w:val="20"/>
        </w:rPr>
        <w:t>d place</w:t>
      </w:r>
      <w:r w:rsidRPr="00BE626B">
        <w:rPr>
          <w:bCs/>
          <w:sz w:val="20"/>
          <w:szCs w:val="20"/>
        </w:rPr>
        <w:t xml:space="preserve"> of delivery abroad) or FOB (</w:t>
      </w:r>
      <w:r>
        <w:rPr>
          <w:bCs/>
          <w:sz w:val="20"/>
          <w:szCs w:val="20"/>
        </w:rPr>
        <w:t>N</w:t>
      </w:r>
      <w:r w:rsidRPr="00BE626B">
        <w:rPr>
          <w:bCs/>
          <w:sz w:val="20"/>
          <w:szCs w:val="20"/>
        </w:rPr>
        <w:t>amed port of shipment), as specified in the schedule form.</w:t>
      </w:r>
    </w:p>
    <w:p w:rsidR="00967452" w:rsidRDefault="00967452" w:rsidP="00967452">
      <w:pPr>
        <w:numPr>
          <w:ilvl w:val="0"/>
          <w:numId w:val="19"/>
        </w:numPr>
        <w:ind w:left="1440" w:hanging="540"/>
        <w:rPr>
          <w:bCs/>
          <w:sz w:val="20"/>
          <w:szCs w:val="20"/>
        </w:rPr>
      </w:pPr>
      <w:r>
        <w:rPr>
          <w:bCs/>
          <w:sz w:val="20"/>
          <w:szCs w:val="20"/>
        </w:rPr>
        <w:t>The charges for insurance and transportation of the goods to the port/place of destination.</w:t>
      </w:r>
    </w:p>
    <w:p w:rsidR="00967452" w:rsidRDefault="00967452" w:rsidP="00967452">
      <w:pPr>
        <w:numPr>
          <w:ilvl w:val="0"/>
          <w:numId w:val="19"/>
        </w:numPr>
        <w:ind w:left="1440" w:hanging="540"/>
        <w:rPr>
          <w:bCs/>
          <w:sz w:val="20"/>
          <w:szCs w:val="20"/>
        </w:rPr>
      </w:pPr>
      <w:r>
        <w:rPr>
          <w:bCs/>
          <w:sz w:val="20"/>
          <w:szCs w:val="20"/>
        </w:rPr>
        <w:t>The agency commission charges, if any.</w:t>
      </w:r>
    </w:p>
    <w:p w:rsidR="00967452" w:rsidRPr="00BE626B" w:rsidRDefault="00967452" w:rsidP="00967452">
      <w:pPr>
        <w:numPr>
          <w:ilvl w:val="0"/>
          <w:numId w:val="19"/>
        </w:numPr>
        <w:ind w:left="1440" w:hanging="540"/>
        <w:rPr>
          <w:bCs/>
          <w:sz w:val="20"/>
          <w:szCs w:val="20"/>
        </w:rPr>
      </w:pPr>
      <w:r>
        <w:rPr>
          <w:bCs/>
          <w:sz w:val="20"/>
          <w:szCs w:val="20"/>
        </w:rPr>
        <w:t>The installation, commissioning and training charges including any incidental services, if any.</w:t>
      </w:r>
    </w:p>
    <w:p w:rsidR="00967452" w:rsidRPr="0090647D" w:rsidRDefault="00967452" w:rsidP="00967452">
      <w:pPr>
        <w:ind w:left="900"/>
        <w:rPr>
          <w:bCs/>
          <w:sz w:val="20"/>
          <w:szCs w:val="20"/>
        </w:rPr>
      </w:pPr>
    </w:p>
    <w:p w:rsidR="00967452" w:rsidRDefault="00967452" w:rsidP="00967452">
      <w:pPr>
        <w:numPr>
          <w:ilvl w:val="0"/>
          <w:numId w:val="3"/>
        </w:numPr>
        <w:ind w:left="900"/>
        <w:rPr>
          <w:b/>
          <w:bCs/>
          <w:sz w:val="20"/>
          <w:szCs w:val="20"/>
        </w:rPr>
      </w:pPr>
      <w:r w:rsidRPr="0090647D">
        <w:rPr>
          <w:sz w:val="20"/>
          <w:szCs w:val="20"/>
        </w:rPr>
        <w:t>We are exempted from payment of Excise Duty under notification number 10/97 dated 01.03.1997and Customs Duty under notification No.51/96 dated 23.07.1996.</w:t>
      </w:r>
      <w:r w:rsidRPr="0090647D">
        <w:rPr>
          <w:b/>
          <w:bCs/>
          <w:sz w:val="20"/>
          <w:szCs w:val="20"/>
        </w:rPr>
        <w:t xml:space="preserve">  Hence Excise Duty and Customs Duty, if any, should be shown separately.</w:t>
      </w:r>
      <w:r w:rsidRPr="0090647D">
        <w:rPr>
          <w:sz w:val="20"/>
          <w:szCs w:val="20"/>
        </w:rPr>
        <w:t xml:space="preserve">   </w:t>
      </w:r>
      <w:r w:rsidRPr="0090647D">
        <w:rPr>
          <w:b/>
          <w:bCs/>
          <w:sz w:val="20"/>
          <w:szCs w:val="20"/>
        </w:rPr>
        <w:t xml:space="preserve">No other charges than those mentioned clearly in the quotation will be paid. </w:t>
      </w:r>
    </w:p>
    <w:p w:rsidR="00967452" w:rsidRPr="0090647D" w:rsidRDefault="00967452" w:rsidP="00967452">
      <w:pPr>
        <w:ind w:left="900"/>
        <w:rPr>
          <w:b/>
          <w:bCs/>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VALIDITY OF</w:t>
      </w:r>
      <w:r w:rsidRPr="00DF0286">
        <w:rPr>
          <w:sz w:val="20"/>
          <w:szCs w:val="20"/>
        </w:rPr>
        <w:t xml:space="preserve"> </w:t>
      </w:r>
      <w:r w:rsidRPr="00DF0286">
        <w:rPr>
          <w:b/>
          <w:sz w:val="20"/>
          <w:szCs w:val="20"/>
          <w:u w:val="single"/>
        </w:rPr>
        <w:t>OFFER :</w:t>
      </w:r>
      <w:r w:rsidRPr="00DF0286">
        <w:rPr>
          <w:sz w:val="20"/>
          <w:szCs w:val="20"/>
        </w:rPr>
        <w:t xml:space="preserve">  </w:t>
      </w:r>
    </w:p>
    <w:p w:rsidR="00967452" w:rsidRDefault="00967452" w:rsidP="00967452">
      <w:pPr>
        <w:spacing w:before="60"/>
        <w:ind w:left="540"/>
        <w:rPr>
          <w:sz w:val="20"/>
          <w:szCs w:val="20"/>
        </w:rPr>
      </w:pPr>
      <w:r>
        <w:rPr>
          <w:sz w:val="20"/>
          <w:szCs w:val="20"/>
        </w:rPr>
        <w:lastRenderedPageBreak/>
        <w:t>T</w:t>
      </w:r>
      <w:r w:rsidRPr="00C920BC">
        <w:rPr>
          <w:sz w:val="20"/>
          <w:szCs w:val="20"/>
        </w:rPr>
        <w:t xml:space="preserve">he prices must be valid at least for a period of </w:t>
      </w:r>
      <w:r w:rsidRPr="00C920BC">
        <w:rPr>
          <w:b/>
          <w:bCs/>
          <w:sz w:val="20"/>
          <w:szCs w:val="20"/>
        </w:rPr>
        <w:t xml:space="preserve">90 days for indigenous supplies </w:t>
      </w:r>
      <w:r w:rsidRPr="00C920BC">
        <w:rPr>
          <w:sz w:val="20"/>
          <w:szCs w:val="20"/>
        </w:rPr>
        <w:t xml:space="preserve">&amp; </w:t>
      </w:r>
      <w:r w:rsidRPr="00C920BC">
        <w:rPr>
          <w:b/>
          <w:bCs/>
          <w:sz w:val="20"/>
          <w:szCs w:val="20"/>
          <w:u w:val="single"/>
        </w:rPr>
        <w:t>180 days for imports</w:t>
      </w:r>
      <w:r w:rsidRPr="00C920BC">
        <w:rPr>
          <w:sz w:val="20"/>
          <w:szCs w:val="20"/>
        </w:rPr>
        <w:t xml:space="preserve"> from the date of opening of the Tender.  No changes in prices will be acceptable in any condition after opening of tender till the validity of the offer or execution of the order whichever is later. </w:t>
      </w:r>
    </w:p>
    <w:p w:rsidR="00967452" w:rsidRPr="00DF0286" w:rsidRDefault="00967452" w:rsidP="00967452">
      <w:pPr>
        <w:spacing w:before="60"/>
        <w:ind w:left="907"/>
        <w:rPr>
          <w:sz w:val="20"/>
          <w:szCs w:val="20"/>
        </w:rPr>
      </w:pPr>
    </w:p>
    <w:p w:rsidR="00967452" w:rsidRPr="00DF0286" w:rsidRDefault="00967452" w:rsidP="00967452">
      <w:pPr>
        <w:pStyle w:val="BodyTextIndent3"/>
        <w:ind w:left="540" w:hanging="540"/>
        <w:rPr>
          <w:rFonts w:ascii="Times New Roman" w:hAnsi="Times New Roman"/>
          <w:b/>
          <w:bCs/>
          <w:sz w:val="20"/>
          <w:szCs w:val="20"/>
        </w:rPr>
      </w:pPr>
    </w:p>
    <w:p w:rsidR="00967452" w:rsidRPr="00C07436" w:rsidRDefault="00967452" w:rsidP="00967452">
      <w:pPr>
        <w:pStyle w:val="BodyTextIndent3"/>
        <w:numPr>
          <w:ilvl w:val="0"/>
          <w:numId w:val="11"/>
        </w:numPr>
        <w:tabs>
          <w:tab w:val="clear" w:pos="720"/>
        </w:tabs>
        <w:ind w:left="540" w:hanging="540"/>
        <w:rPr>
          <w:rFonts w:ascii="Times New Roman" w:hAnsi="Times New Roman"/>
          <w:b/>
          <w:bCs/>
          <w:sz w:val="20"/>
          <w:szCs w:val="20"/>
          <w:u w:val="single"/>
        </w:rPr>
      </w:pPr>
      <w:r w:rsidRPr="00503B53">
        <w:rPr>
          <w:rFonts w:ascii="Times New Roman" w:hAnsi="Times New Roman"/>
          <w:b/>
          <w:bCs/>
          <w:sz w:val="20"/>
          <w:szCs w:val="20"/>
          <w:u w:val="single"/>
        </w:rPr>
        <w:t>EVALUATION OF BIDS:</w:t>
      </w:r>
      <w:r>
        <w:rPr>
          <w:rFonts w:ascii="Times New Roman" w:hAnsi="Times New Roman"/>
          <w:bCs/>
          <w:sz w:val="20"/>
          <w:szCs w:val="20"/>
        </w:rPr>
        <w:t xml:space="preserve"> </w:t>
      </w:r>
      <w:r>
        <w:rPr>
          <w:rFonts w:ascii="Times New Roman" w:hAnsi="Times New Roman"/>
          <w:bCs/>
          <w:sz w:val="20"/>
          <w:szCs w:val="20"/>
        </w:rPr>
        <w:tab/>
        <w:t>Before submission of bid, the bidder is expected to examine all the instructions, forms, terms and specifications in the bidding document and should ensure that the following conditions are fulfilled:</w:t>
      </w:r>
    </w:p>
    <w:p w:rsidR="00967452" w:rsidRPr="00C07436" w:rsidRDefault="00967452" w:rsidP="00967452">
      <w:pPr>
        <w:pStyle w:val="BodyTextIndent3"/>
        <w:numPr>
          <w:ilvl w:val="1"/>
          <w:numId w:val="11"/>
        </w:numPr>
        <w:tabs>
          <w:tab w:val="clear" w:pos="1440"/>
        </w:tabs>
        <w:spacing w:before="60"/>
        <w:ind w:left="900"/>
        <w:rPr>
          <w:rFonts w:ascii="Times New Roman" w:hAnsi="Times New Roman"/>
          <w:b/>
          <w:bCs/>
          <w:sz w:val="20"/>
          <w:szCs w:val="20"/>
        </w:rPr>
      </w:pPr>
      <w:r>
        <w:rPr>
          <w:rFonts w:ascii="Times New Roman" w:hAnsi="Times New Roman"/>
          <w:bCs/>
          <w:sz w:val="20"/>
          <w:szCs w:val="20"/>
        </w:rPr>
        <w:tab/>
        <w:t xml:space="preserve">Bidder Information form as per </w:t>
      </w:r>
      <w:r w:rsidRPr="00B476F4">
        <w:rPr>
          <w:rFonts w:ascii="Times New Roman" w:hAnsi="Times New Roman"/>
          <w:b/>
          <w:bCs/>
          <w:color w:val="FF0000"/>
          <w:sz w:val="20"/>
          <w:szCs w:val="20"/>
        </w:rPr>
        <w:t>Annexure-‘I’.</w:t>
      </w:r>
    </w:p>
    <w:p w:rsidR="00967452" w:rsidRDefault="00967452" w:rsidP="00967452">
      <w:pPr>
        <w:pStyle w:val="BodyTextIndent3"/>
        <w:numPr>
          <w:ilvl w:val="1"/>
          <w:numId w:val="11"/>
        </w:numPr>
        <w:tabs>
          <w:tab w:val="clear" w:pos="1440"/>
        </w:tabs>
        <w:spacing w:before="60"/>
        <w:ind w:left="900"/>
        <w:rPr>
          <w:rFonts w:ascii="Times New Roman" w:hAnsi="Times New Roman"/>
          <w:b/>
          <w:bCs/>
          <w:sz w:val="20"/>
          <w:szCs w:val="20"/>
        </w:rPr>
      </w:pPr>
      <w:r>
        <w:rPr>
          <w:rFonts w:ascii="Times New Roman" w:hAnsi="Times New Roman"/>
          <w:bCs/>
          <w:sz w:val="20"/>
          <w:szCs w:val="20"/>
        </w:rPr>
        <w:tab/>
        <w:t>The price schedule should be enclosed and must be signed.</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
          <w:bCs/>
          <w:sz w:val="20"/>
          <w:szCs w:val="20"/>
        </w:rPr>
        <w:tab/>
      </w:r>
      <w:r w:rsidRPr="00E74C41">
        <w:rPr>
          <w:rFonts w:ascii="Times New Roman" w:hAnsi="Times New Roman"/>
          <w:bCs/>
          <w:sz w:val="20"/>
          <w:szCs w:val="20"/>
        </w:rPr>
        <w:t xml:space="preserve">The bid validity should </w:t>
      </w:r>
      <w:r>
        <w:rPr>
          <w:rFonts w:ascii="Times New Roman" w:hAnsi="Times New Roman"/>
          <w:bCs/>
          <w:sz w:val="20"/>
          <w:szCs w:val="20"/>
        </w:rPr>
        <w:t>not be shorter than required.</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t>The manufacturer’s authorization should be enclosed in case the bidder is authorized dealer/ distributor.</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t>The bidders should agree to provide the Performance Security.</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t>The quoted goods should be as per required specifications.</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r>
      <w:r w:rsidRPr="001024EF">
        <w:rPr>
          <w:rFonts w:ascii="Times New Roman" w:hAnsi="Times New Roman"/>
          <w:bCs/>
          <w:sz w:val="20"/>
          <w:szCs w:val="20"/>
        </w:rPr>
        <w:t xml:space="preserve">In case the bid is substantially responsive, the purchase may request that bidder may submit the necessary information, documentations, within a reasonable period of time, to rectify, non-material, non-conformities or omission </w:t>
      </w:r>
      <w:r>
        <w:rPr>
          <w:rFonts w:ascii="Times New Roman" w:hAnsi="Times New Roman"/>
          <w:bCs/>
          <w:sz w:val="20"/>
          <w:szCs w:val="20"/>
        </w:rPr>
        <w:t xml:space="preserve">in </w:t>
      </w:r>
      <w:r w:rsidRPr="001024EF">
        <w:rPr>
          <w:rFonts w:ascii="Times New Roman" w:hAnsi="Times New Roman"/>
          <w:bCs/>
          <w:sz w:val="20"/>
          <w:szCs w:val="20"/>
        </w:rPr>
        <w:t>the bid related to documentation requirements. Failure of the bidders to comply with the request may result in the rejection of its bids.</w:t>
      </w:r>
      <w:r>
        <w:rPr>
          <w:rFonts w:ascii="Times New Roman" w:hAnsi="Times New Roman"/>
          <w:bCs/>
          <w:sz w:val="20"/>
          <w:szCs w:val="20"/>
        </w:rPr>
        <w:t xml:space="preserve"> </w:t>
      </w:r>
      <w:r w:rsidRPr="001024EF">
        <w:rPr>
          <w:rFonts w:ascii="Times New Roman" w:hAnsi="Times New Roman"/>
          <w:bCs/>
          <w:sz w:val="20"/>
          <w:szCs w:val="20"/>
        </w:rPr>
        <w:t xml:space="preserve">But in case of the material deviation/reservation or omission which limits or </w:t>
      </w:r>
      <w:r>
        <w:rPr>
          <w:rFonts w:ascii="Times New Roman" w:hAnsi="Times New Roman"/>
          <w:bCs/>
          <w:sz w:val="20"/>
          <w:szCs w:val="20"/>
        </w:rPr>
        <w:t xml:space="preserve">is </w:t>
      </w:r>
      <w:r w:rsidRPr="001024EF">
        <w:rPr>
          <w:rFonts w:ascii="Times New Roman" w:hAnsi="Times New Roman"/>
          <w:bCs/>
          <w:sz w:val="20"/>
          <w:szCs w:val="20"/>
        </w:rPr>
        <w:t>inconsistent with the bidding documents and the Purchaser’s Rights or Bidders obligation under the contract or which if rectif</w:t>
      </w:r>
      <w:r>
        <w:rPr>
          <w:rFonts w:ascii="Times New Roman" w:hAnsi="Times New Roman"/>
          <w:bCs/>
          <w:sz w:val="20"/>
          <w:szCs w:val="20"/>
        </w:rPr>
        <w:t>ied</w:t>
      </w:r>
      <w:r w:rsidRPr="001024EF">
        <w:rPr>
          <w:rFonts w:ascii="Times New Roman" w:hAnsi="Times New Roman"/>
          <w:bCs/>
          <w:sz w:val="20"/>
          <w:szCs w:val="20"/>
        </w:rPr>
        <w:t>, would unfairly affect the other bidders, the bid will be rejected.</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t>The Purchaser shall correct arithmetical errors on the following basis:</w:t>
      </w:r>
    </w:p>
    <w:p w:rsidR="00967452" w:rsidRDefault="00967452" w:rsidP="00967452">
      <w:pPr>
        <w:pStyle w:val="BodyTextIndent3"/>
        <w:numPr>
          <w:ilvl w:val="0"/>
          <w:numId w:val="12"/>
        </w:numPr>
        <w:spacing w:before="60"/>
        <w:ind w:left="1440" w:hanging="540"/>
        <w:rPr>
          <w:rFonts w:ascii="Times New Roman" w:hAnsi="Times New Roman"/>
          <w:bCs/>
          <w:sz w:val="20"/>
          <w:szCs w:val="20"/>
        </w:rPr>
      </w:pPr>
      <w:r>
        <w:rPr>
          <w:rFonts w:ascii="Times New Roman" w:hAnsi="Times New Roman"/>
          <w:bCs/>
          <w:sz w:val="20"/>
          <w:szCs w:val="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967452" w:rsidRDefault="00967452" w:rsidP="00967452">
      <w:pPr>
        <w:pStyle w:val="BodyTextIndent3"/>
        <w:numPr>
          <w:ilvl w:val="0"/>
          <w:numId w:val="12"/>
        </w:numPr>
        <w:spacing w:before="60"/>
        <w:ind w:left="1440" w:hanging="540"/>
        <w:rPr>
          <w:rFonts w:ascii="Times New Roman" w:hAnsi="Times New Roman"/>
          <w:bCs/>
          <w:sz w:val="20"/>
          <w:szCs w:val="20"/>
        </w:rPr>
      </w:pPr>
      <w:r>
        <w:rPr>
          <w:rFonts w:ascii="Times New Roman" w:hAnsi="Times New Roman"/>
          <w:bCs/>
          <w:sz w:val="20"/>
          <w:szCs w:val="20"/>
        </w:rPr>
        <w:t>If there is an error in a total corresponding to the addition or subtraction of  subtotals, the subtotals shall prevail and the total shall be corrected; and</w:t>
      </w:r>
    </w:p>
    <w:p w:rsidR="00967452" w:rsidRDefault="00967452" w:rsidP="00967452">
      <w:pPr>
        <w:pStyle w:val="BodyTextIndent3"/>
        <w:numPr>
          <w:ilvl w:val="0"/>
          <w:numId w:val="12"/>
        </w:numPr>
        <w:spacing w:before="60"/>
        <w:ind w:left="1440" w:hanging="540"/>
        <w:rPr>
          <w:rFonts w:ascii="Times New Roman" w:hAnsi="Times New Roman"/>
          <w:bCs/>
          <w:sz w:val="20"/>
          <w:szCs w:val="20"/>
        </w:rPr>
      </w:pPr>
      <w:r>
        <w:rPr>
          <w:rFonts w:ascii="Times New Roman" w:hAnsi="Times New Roman"/>
          <w:bCs/>
          <w:sz w:val="20"/>
          <w:szCs w:val="20"/>
        </w:rPr>
        <w:t>If there is a discrepancy between words &amp; figures, the amount in words shall prevail, unless the amount expressed in words is related to an arithmetic error, in which case the amount in figures shall prevail subject to (i) and (ii) above.</w:t>
      </w:r>
      <w:r w:rsidRPr="00FB2531">
        <w:rPr>
          <w:rFonts w:ascii="Times New Roman" w:hAnsi="Times New Roman"/>
          <w:bCs/>
          <w:sz w:val="20"/>
          <w:szCs w:val="20"/>
        </w:rPr>
        <w:t xml:space="preserve"> </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t>Selling exchange rate/equivalent to Indian currency will be as on the date of bid opening in the case of single bidding and the rate on the date of opening of the price bids in the case of two-part bidding.</w:t>
      </w:r>
    </w:p>
    <w:p w:rsidR="00967452" w:rsidRDefault="00967452" w:rsidP="00967452">
      <w:pPr>
        <w:pStyle w:val="BodyTextIndent3"/>
        <w:numPr>
          <w:ilvl w:val="1"/>
          <w:numId w:val="11"/>
        </w:numPr>
        <w:tabs>
          <w:tab w:val="clear" w:pos="1440"/>
        </w:tabs>
        <w:spacing w:before="60"/>
        <w:ind w:left="900"/>
        <w:rPr>
          <w:rFonts w:ascii="Times New Roman" w:hAnsi="Times New Roman"/>
          <w:b/>
          <w:bCs/>
          <w:sz w:val="20"/>
          <w:szCs w:val="20"/>
        </w:rPr>
      </w:pPr>
      <w:r>
        <w:rPr>
          <w:rFonts w:ascii="Times New Roman" w:hAnsi="Times New Roman"/>
          <w:bCs/>
          <w:sz w:val="20"/>
          <w:szCs w:val="20"/>
        </w:rPr>
        <w:tab/>
        <w:t xml:space="preserve">The bids shall be evaluated on the basis of final landing cost as per </w:t>
      </w:r>
      <w:r w:rsidRPr="00E10FD4">
        <w:rPr>
          <w:rFonts w:ascii="Times New Roman" w:hAnsi="Times New Roman"/>
          <w:b/>
          <w:bCs/>
          <w:color w:val="FF0000"/>
          <w:sz w:val="20"/>
          <w:szCs w:val="20"/>
        </w:rPr>
        <w:t>Annexure –‘</w:t>
      </w:r>
      <w:r>
        <w:rPr>
          <w:rFonts w:ascii="Times New Roman" w:hAnsi="Times New Roman"/>
          <w:b/>
          <w:bCs/>
          <w:color w:val="FF0000"/>
          <w:sz w:val="20"/>
          <w:szCs w:val="20"/>
        </w:rPr>
        <w:t>E</w:t>
      </w:r>
      <w:r w:rsidRPr="00E10FD4">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000000"/>
          <w:sz w:val="20"/>
          <w:szCs w:val="20"/>
        </w:rPr>
        <w:t xml:space="preserve">in case of import and </w:t>
      </w:r>
      <w:r w:rsidRPr="009D7ACE">
        <w:rPr>
          <w:rFonts w:ascii="Times New Roman" w:hAnsi="Times New Roman"/>
          <w:b/>
          <w:bCs/>
          <w:color w:val="FF0000"/>
          <w:sz w:val="20"/>
          <w:szCs w:val="20"/>
        </w:rPr>
        <w:t xml:space="preserve">Annexure </w:t>
      </w:r>
      <w:r w:rsidRPr="00E10FD4">
        <w:rPr>
          <w:rFonts w:ascii="Times New Roman" w:hAnsi="Times New Roman"/>
          <w:b/>
          <w:bCs/>
          <w:color w:val="FF0000"/>
          <w:sz w:val="20"/>
          <w:szCs w:val="20"/>
        </w:rPr>
        <w:t>–‘</w:t>
      </w:r>
      <w:r>
        <w:rPr>
          <w:rFonts w:ascii="Times New Roman" w:hAnsi="Times New Roman"/>
          <w:b/>
          <w:bCs/>
          <w:color w:val="FF0000"/>
          <w:sz w:val="20"/>
          <w:szCs w:val="20"/>
        </w:rPr>
        <w:t>F</w:t>
      </w:r>
      <w:r w:rsidRPr="00E10FD4">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000000"/>
          <w:sz w:val="20"/>
          <w:szCs w:val="20"/>
        </w:rPr>
        <w:t>in case of indigenous items.</w:t>
      </w:r>
    </w:p>
    <w:p w:rsidR="00967452" w:rsidRPr="00FE71F3" w:rsidRDefault="00967452" w:rsidP="00967452">
      <w:pPr>
        <w:pStyle w:val="BodyTextIndent3"/>
        <w:numPr>
          <w:ilvl w:val="1"/>
          <w:numId w:val="11"/>
        </w:numPr>
        <w:tabs>
          <w:tab w:val="clear" w:pos="1440"/>
        </w:tabs>
        <w:spacing w:before="60"/>
        <w:ind w:left="900"/>
        <w:rPr>
          <w:rFonts w:ascii="Times New Roman" w:hAnsi="Times New Roman"/>
          <w:b/>
          <w:bCs/>
          <w:sz w:val="20"/>
          <w:szCs w:val="20"/>
        </w:rPr>
      </w:pPr>
      <w:r>
        <w:rPr>
          <w:rFonts w:ascii="Times New Roman" w:hAnsi="Times New Roman"/>
          <w:bCs/>
          <w:sz w:val="20"/>
          <w:szCs w:val="20"/>
        </w:rPr>
        <w:tab/>
        <w:t>The comparison between the indigenous and the foreign offers shall be made on FOR destination basis and CIF/CIP basis respectively. However the CIF/CIP prices quoted by any foreign bidders shall be loaded further as under :</w:t>
      </w:r>
    </w:p>
    <w:p w:rsidR="00967452" w:rsidRPr="00FE71F3" w:rsidRDefault="00967452" w:rsidP="00967452">
      <w:pPr>
        <w:pStyle w:val="BodyTextIndent3"/>
        <w:numPr>
          <w:ilvl w:val="0"/>
          <w:numId w:val="13"/>
        </w:numPr>
        <w:spacing w:before="60"/>
        <w:rPr>
          <w:rFonts w:ascii="Times New Roman" w:hAnsi="Times New Roman"/>
          <w:b/>
          <w:bCs/>
          <w:sz w:val="20"/>
          <w:szCs w:val="20"/>
        </w:rPr>
      </w:pPr>
      <w:r>
        <w:rPr>
          <w:rFonts w:ascii="Times New Roman" w:hAnsi="Times New Roman"/>
          <w:bCs/>
          <w:sz w:val="20"/>
          <w:szCs w:val="20"/>
        </w:rPr>
        <w:t>Towards customs duty and other statutory levies-as per applicable rates.</w:t>
      </w:r>
    </w:p>
    <w:p w:rsidR="00967452" w:rsidRPr="00240586" w:rsidRDefault="00967452" w:rsidP="00967452">
      <w:pPr>
        <w:pStyle w:val="BodyTextIndent3"/>
        <w:numPr>
          <w:ilvl w:val="0"/>
          <w:numId w:val="13"/>
        </w:numPr>
        <w:spacing w:before="60"/>
        <w:rPr>
          <w:rFonts w:ascii="Times New Roman" w:hAnsi="Times New Roman"/>
          <w:bCs/>
          <w:sz w:val="20"/>
          <w:szCs w:val="20"/>
        </w:rPr>
      </w:pPr>
      <w:r w:rsidRPr="00240586">
        <w:rPr>
          <w:rFonts w:ascii="Times New Roman" w:hAnsi="Times New Roman"/>
          <w:bCs/>
          <w:sz w:val="20"/>
          <w:szCs w:val="20"/>
        </w:rPr>
        <w:t>Towards custom clearance, inland transportation etc. – 2% of the CIF/CIP value.</w:t>
      </w:r>
    </w:p>
    <w:p w:rsidR="00967452" w:rsidRDefault="00967452" w:rsidP="00967452">
      <w:pPr>
        <w:pStyle w:val="BodyTextIndent3"/>
        <w:numPr>
          <w:ilvl w:val="1"/>
          <w:numId w:val="11"/>
        </w:numPr>
        <w:tabs>
          <w:tab w:val="clear" w:pos="1440"/>
        </w:tabs>
        <w:spacing w:before="60"/>
        <w:ind w:left="900"/>
        <w:rPr>
          <w:rFonts w:ascii="Times New Roman" w:hAnsi="Times New Roman"/>
          <w:bCs/>
          <w:sz w:val="20"/>
          <w:szCs w:val="20"/>
        </w:rPr>
      </w:pPr>
      <w:r>
        <w:rPr>
          <w:rFonts w:ascii="Times New Roman" w:hAnsi="Times New Roman"/>
          <w:bCs/>
          <w:sz w:val="20"/>
          <w:szCs w:val="20"/>
        </w:rPr>
        <w:tab/>
        <w:t>Where the price quoted on FOB/FCA and CIF/CIP basis are the same, the Contract would be made on CIF/CIP basis only.</w:t>
      </w:r>
    </w:p>
    <w:p w:rsidR="00967452" w:rsidRPr="001870BC" w:rsidRDefault="00967452" w:rsidP="00967452">
      <w:pPr>
        <w:pStyle w:val="BodyTextIndent3"/>
        <w:spacing w:before="60"/>
        <w:ind w:left="900" w:firstLine="0"/>
        <w:rPr>
          <w:rFonts w:ascii="Times New Roman" w:hAnsi="Times New Roman"/>
          <w:b/>
          <w:bCs/>
          <w:sz w:val="20"/>
          <w:szCs w:val="20"/>
        </w:rPr>
      </w:pPr>
    </w:p>
    <w:p w:rsidR="00967452" w:rsidRPr="00835916" w:rsidRDefault="00967452" w:rsidP="00967452">
      <w:pPr>
        <w:pStyle w:val="BodyTextIndent3"/>
        <w:numPr>
          <w:ilvl w:val="1"/>
          <w:numId w:val="11"/>
        </w:numPr>
        <w:tabs>
          <w:tab w:val="clear" w:pos="1440"/>
        </w:tabs>
        <w:spacing w:before="60"/>
        <w:ind w:left="900"/>
        <w:rPr>
          <w:rFonts w:ascii="Times New Roman" w:hAnsi="Times New Roman"/>
          <w:b/>
          <w:bCs/>
          <w:sz w:val="20"/>
          <w:szCs w:val="20"/>
        </w:rPr>
      </w:pPr>
      <w:r>
        <w:rPr>
          <w:rFonts w:ascii="Times New Roman" w:hAnsi="Times New Roman"/>
          <w:bCs/>
          <w:sz w:val="20"/>
          <w:szCs w:val="20"/>
        </w:rPr>
        <w:t>The Purchaser reserves the right at the time of Contract award to increase or decrease the quantity of goods and services originally specified in the tender document without any change in unit price or other terms and conditions. Further, at the discretion of the purchaser, the quantities in the contract may be enhanced by 30% within the delivery period.</w:t>
      </w:r>
    </w:p>
    <w:p w:rsidR="00967452" w:rsidRDefault="00967452" w:rsidP="00967452">
      <w:pPr>
        <w:pStyle w:val="BodyTextIndent3"/>
        <w:ind w:left="540" w:firstLine="0"/>
        <w:rPr>
          <w:rFonts w:ascii="Times New Roman" w:hAnsi="Times New Roman"/>
          <w:bCs/>
          <w:sz w:val="20"/>
          <w:szCs w:val="20"/>
          <w:u w:val="single"/>
        </w:rPr>
      </w:pPr>
    </w:p>
    <w:p w:rsidR="00967452" w:rsidRPr="003017A9" w:rsidRDefault="00967452" w:rsidP="00967452">
      <w:pPr>
        <w:pStyle w:val="BodyTextIndent3"/>
        <w:numPr>
          <w:ilvl w:val="0"/>
          <w:numId w:val="11"/>
        </w:numPr>
        <w:tabs>
          <w:tab w:val="clear" w:pos="720"/>
        </w:tabs>
        <w:ind w:left="540" w:hanging="540"/>
        <w:rPr>
          <w:rFonts w:ascii="Times New Roman" w:hAnsi="Times New Roman"/>
          <w:b/>
          <w:sz w:val="20"/>
          <w:szCs w:val="20"/>
          <w:u w:val="single"/>
        </w:rPr>
      </w:pPr>
      <w:r w:rsidRPr="003017A9">
        <w:rPr>
          <w:rFonts w:ascii="Times New Roman" w:hAnsi="Times New Roman"/>
          <w:b/>
          <w:sz w:val="20"/>
          <w:szCs w:val="20"/>
        </w:rPr>
        <w:t xml:space="preserve">The Vague terms like “packing, forwarding, transportation………….. etc. extra” without mentioning the   specific amount/percentage of these charges will not be accepted.  </w:t>
      </w:r>
      <w:r w:rsidRPr="003017A9">
        <w:rPr>
          <w:rFonts w:ascii="Times New Roman" w:hAnsi="Times New Roman"/>
          <w:b/>
          <w:sz w:val="20"/>
          <w:szCs w:val="20"/>
          <w:u w:val="single"/>
        </w:rPr>
        <w:t>Such offers shall be treated as incomplete and rejected.</w:t>
      </w:r>
    </w:p>
    <w:p w:rsidR="00967452" w:rsidRPr="00DF0286" w:rsidRDefault="00967452" w:rsidP="00967452">
      <w:pPr>
        <w:pStyle w:val="ListParagraph"/>
        <w:rPr>
          <w:b/>
          <w:sz w:val="20"/>
          <w:szCs w:val="20"/>
          <w:u w:val="single"/>
        </w:rPr>
      </w:pPr>
    </w:p>
    <w:p w:rsidR="00967452" w:rsidRPr="00DF0286" w:rsidRDefault="00967452" w:rsidP="00967452">
      <w:pPr>
        <w:numPr>
          <w:ilvl w:val="0"/>
          <w:numId w:val="11"/>
        </w:numPr>
        <w:tabs>
          <w:tab w:val="clear" w:pos="720"/>
        </w:tabs>
        <w:ind w:left="540" w:hanging="540"/>
        <w:rPr>
          <w:b/>
          <w:sz w:val="20"/>
          <w:szCs w:val="20"/>
          <w:u w:val="single"/>
        </w:rPr>
      </w:pPr>
      <w:r w:rsidRPr="00DF0286">
        <w:rPr>
          <w:b/>
          <w:sz w:val="20"/>
          <w:szCs w:val="20"/>
          <w:u w:val="single"/>
        </w:rPr>
        <w:t>REASONABILITY  OF PRICES :</w:t>
      </w:r>
    </w:p>
    <w:p w:rsidR="00967452" w:rsidRPr="00DF0286" w:rsidRDefault="00967452" w:rsidP="00967452">
      <w:pPr>
        <w:numPr>
          <w:ilvl w:val="1"/>
          <w:numId w:val="11"/>
        </w:numPr>
        <w:tabs>
          <w:tab w:val="clear" w:pos="1440"/>
        </w:tabs>
        <w:spacing w:before="60"/>
        <w:ind w:left="907"/>
        <w:rPr>
          <w:sz w:val="20"/>
          <w:szCs w:val="20"/>
        </w:rPr>
      </w:pPr>
      <w:r>
        <w:rPr>
          <w:sz w:val="20"/>
          <w:szCs w:val="20"/>
        </w:rPr>
        <w:tab/>
      </w:r>
      <w:r w:rsidRPr="00DF0286">
        <w:rPr>
          <w:sz w:val="20"/>
          <w:szCs w:val="20"/>
        </w:rPr>
        <w:t xml:space="preserve">Please quote best minimum prices applicable for a premiere Research Institution, </w:t>
      </w:r>
      <w:r w:rsidRPr="00DF0286">
        <w:rPr>
          <w:b/>
          <w:bCs/>
          <w:sz w:val="20"/>
          <w:szCs w:val="20"/>
          <w:u w:val="single"/>
        </w:rPr>
        <w:t>leaving no scope for any further negotiations on prices</w:t>
      </w:r>
      <w:r w:rsidRPr="00DF0286">
        <w:rPr>
          <w:sz w:val="20"/>
          <w:szCs w:val="20"/>
          <w:u w:val="single"/>
        </w:rPr>
        <w:t>.</w:t>
      </w:r>
      <w:r w:rsidRPr="00DF0286">
        <w:rPr>
          <w:sz w:val="20"/>
          <w:szCs w:val="20"/>
        </w:rPr>
        <w:t xml:space="preserve">   </w:t>
      </w:r>
    </w:p>
    <w:p w:rsidR="00967452" w:rsidRPr="00DF0286" w:rsidRDefault="00967452" w:rsidP="00967452">
      <w:pPr>
        <w:numPr>
          <w:ilvl w:val="1"/>
          <w:numId w:val="11"/>
        </w:numPr>
        <w:tabs>
          <w:tab w:val="clear" w:pos="1440"/>
        </w:tabs>
        <w:spacing w:before="60"/>
        <w:ind w:left="907"/>
        <w:rPr>
          <w:sz w:val="20"/>
          <w:szCs w:val="20"/>
        </w:rPr>
      </w:pPr>
      <w:r>
        <w:rPr>
          <w:b/>
          <w:bCs/>
          <w:sz w:val="20"/>
          <w:szCs w:val="20"/>
        </w:rPr>
        <w:lastRenderedPageBreak/>
        <w:tab/>
      </w:r>
      <w:r w:rsidRPr="00DF0286">
        <w:rPr>
          <w:b/>
          <w:bCs/>
          <w:sz w:val="20"/>
          <w:szCs w:val="20"/>
        </w:rPr>
        <w:t>The quoting party should give a certificate to the effect that</w:t>
      </w:r>
      <w:r w:rsidRPr="00DF0286">
        <w:rPr>
          <w:sz w:val="20"/>
          <w:szCs w:val="20"/>
        </w:rPr>
        <w:t xml:space="preserve"> the quoted prices are the minimum and they have </w:t>
      </w:r>
      <w:r w:rsidRPr="00DF0286">
        <w:rPr>
          <w:sz w:val="20"/>
          <w:szCs w:val="20"/>
          <w:u w:val="single"/>
        </w:rPr>
        <w:t>not quoted</w:t>
      </w:r>
      <w:r w:rsidRPr="00DF0286">
        <w:rPr>
          <w:sz w:val="20"/>
          <w:szCs w:val="20"/>
        </w:rPr>
        <w:t xml:space="preserve"> the same item on lesser rates than those being offered to </w:t>
      </w:r>
      <w:r>
        <w:rPr>
          <w:sz w:val="20"/>
          <w:szCs w:val="20"/>
        </w:rPr>
        <w:t>IMTECH</w:t>
      </w:r>
      <w:r w:rsidRPr="00DF0286">
        <w:rPr>
          <w:sz w:val="20"/>
          <w:szCs w:val="20"/>
        </w:rPr>
        <w:t xml:space="preserve"> to any other customer nor they will do so till the validity of offer or execution of the purchase order, whichever is later. </w:t>
      </w:r>
    </w:p>
    <w:p w:rsidR="00967452" w:rsidRPr="00DF0286" w:rsidRDefault="00967452" w:rsidP="00967452">
      <w:pPr>
        <w:numPr>
          <w:ilvl w:val="1"/>
          <w:numId w:val="11"/>
        </w:numPr>
        <w:tabs>
          <w:tab w:val="clear" w:pos="1440"/>
        </w:tabs>
        <w:spacing w:before="60"/>
        <w:ind w:left="907"/>
        <w:rPr>
          <w:sz w:val="20"/>
          <w:szCs w:val="20"/>
        </w:rPr>
      </w:pPr>
      <w:r w:rsidRPr="00DF0286">
        <w:rPr>
          <w:sz w:val="20"/>
          <w:szCs w:val="20"/>
        </w:rPr>
        <w:tab/>
        <w:t>Copies of</w:t>
      </w:r>
      <w:r w:rsidRPr="00DF0286">
        <w:rPr>
          <w:b/>
          <w:bCs/>
          <w:sz w:val="20"/>
          <w:szCs w:val="20"/>
        </w:rPr>
        <w:t xml:space="preserve"> at least last </w:t>
      </w:r>
      <w:r>
        <w:rPr>
          <w:b/>
          <w:bCs/>
          <w:sz w:val="20"/>
          <w:szCs w:val="20"/>
        </w:rPr>
        <w:t xml:space="preserve">two </w:t>
      </w:r>
      <w:r w:rsidRPr="00DF0286">
        <w:rPr>
          <w:b/>
          <w:bCs/>
          <w:sz w:val="20"/>
          <w:szCs w:val="20"/>
        </w:rPr>
        <w:t xml:space="preserve">supply orders </w:t>
      </w:r>
      <w:r>
        <w:rPr>
          <w:b/>
          <w:bCs/>
          <w:sz w:val="20"/>
          <w:szCs w:val="20"/>
        </w:rPr>
        <w:t xml:space="preserve">of the last 3 years </w:t>
      </w:r>
      <w:r w:rsidRPr="00DF0286">
        <w:rPr>
          <w:sz w:val="20"/>
          <w:szCs w:val="20"/>
        </w:rPr>
        <w:t xml:space="preserve">received from other customers </w:t>
      </w:r>
      <w:r>
        <w:rPr>
          <w:sz w:val="20"/>
          <w:szCs w:val="20"/>
        </w:rPr>
        <w:t xml:space="preserve">along with </w:t>
      </w:r>
      <w:r w:rsidRPr="00DF0286">
        <w:rPr>
          <w:sz w:val="20"/>
          <w:szCs w:val="20"/>
        </w:rPr>
        <w:t xml:space="preserve">details of </w:t>
      </w:r>
      <w:r>
        <w:rPr>
          <w:sz w:val="20"/>
          <w:szCs w:val="20"/>
        </w:rPr>
        <w:t xml:space="preserve">such supply orders </w:t>
      </w:r>
      <w:r w:rsidRPr="00DF0286">
        <w:rPr>
          <w:sz w:val="20"/>
          <w:szCs w:val="20"/>
        </w:rPr>
        <w:t xml:space="preserve">preferably in India for the same item/model </w:t>
      </w:r>
      <w:r w:rsidRPr="00DF0286">
        <w:rPr>
          <w:b/>
          <w:bCs/>
          <w:sz w:val="20"/>
          <w:szCs w:val="20"/>
        </w:rPr>
        <w:t xml:space="preserve">may be submitted with the offer </w:t>
      </w:r>
      <w:r w:rsidRPr="00DF0286">
        <w:rPr>
          <w:sz w:val="20"/>
          <w:szCs w:val="20"/>
        </w:rPr>
        <w:t>giving reasons of price difference of their supply ord</w:t>
      </w:r>
      <w:r>
        <w:rPr>
          <w:sz w:val="20"/>
          <w:szCs w:val="20"/>
        </w:rPr>
        <w:t xml:space="preserve">er &amp; those quoted to us, if any. (As per </w:t>
      </w:r>
      <w:r w:rsidRPr="007340E0">
        <w:rPr>
          <w:b/>
          <w:color w:val="FF0000"/>
          <w:sz w:val="20"/>
          <w:szCs w:val="20"/>
        </w:rPr>
        <w:t>Annexure –‘H’)</w:t>
      </w:r>
      <w:r>
        <w:rPr>
          <w:b/>
          <w:color w:val="FF0000"/>
          <w:sz w:val="20"/>
          <w:szCs w:val="20"/>
        </w:rPr>
        <w:t>.</w:t>
      </w:r>
    </w:p>
    <w:p w:rsidR="00967452" w:rsidRPr="00DF0286" w:rsidRDefault="00967452" w:rsidP="00967452">
      <w:pPr>
        <w:numPr>
          <w:ilvl w:val="1"/>
          <w:numId w:val="11"/>
        </w:numPr>
        <w:tabs>
          <w:tab w:val="clear" w:pos="1440"/>
        </w:tabs>
        <w:spacing w:before="60"/>
        <w:ind w:left="907"/>
        <w:rPr>
          <w:sz w:val="20"/>
          <w:szCs w:val="20"/>
        </w:rPr>
      </w:pPr>
      <w:r>
        <w:rPr>
          <w:sz w:val="20"/>
          <w:szCs w:val="20"/>
        </w:rPr>
        <w:tab/>
      </w:r>
      <w:r w:rsidRPr="00DF0286">
        <w:rPr>
          <w:sz w:val="20"/>
          <w:szCs w:val="20"/>
        </w:rPr>
        <w:t>The party must give details of identical or similar equipment, if any, supplied to any CSIR lab during last three years along with the final price paid and Performance certificate from them.</w:t>
      </w:r>
    </w:p>
    <w:p w:rsidR="00967452" w:rsidRDefault="00967452" w:rsidP="00967452">
      <w:pPr>
        <w:pStyle w:val="BodyTextIndent3"/>
        <w:ind w:left="0" w:firstLine="0"/>
        <w:rPr>
          <w:rFonts w:ascii="Times New Roman" w:hAnsi="Times New Roman"/>
          <w:b/>
          <w:sz w:val="20"/>
          <w:szCs w:val="20"/>
          <w:u w:val="single"/>
        </w:rPr>
      </w:pPr>
    </w:p>
    <w:p w:rsidR="00967452" w:rsidRPr="00DF0286" w:rsidRDefault="00967452" w:rsidP="00967452">
      <w:pPr>
        <w:pStyle w:val="BodyTextIndent3"/>
        <w:ind w:left="0" w:firstLine="0"/>
        <w:rPr>
          <w:rFonts w:ascii="Times New Roman" w:hAnsi="Times New Roman"/>
          <w:b/>
          <w:sz w:val="20"/>
          <w:szCs w:val="20"/>
          <w:u w:val="single"/>
        </w:rPr>
      </w:pPr>
    </w:p>
    <w:p w:rsidR="00967452" w:rsidRPr="00DF0286" w:rsidRDefault="00967452" w:rsidP="00967452">
      <w:pPr>
        <w:pStyle w:val="BodyTextIndent3"/>
        <w:numPr>
          <w:ilvl w:val="0"/>
          <w:numId w:val="11"/>
        </w:numPr>
        <w:tabs>
          <w:tab w:val="clear" w:pos="720"/>
        </w:tabs>
        <w:ind w:left="540" w:hanging="540"/>
        <w:rPr>
          <w:rFonts w:ascii="Times New Roman" w:hAnsi="Times New Roman"/>
          <w:bCs/>
          <w:sz w:val="20"/>
          <w:szCs w:val="20"/>
        </w:rPr>
      </w:pPr>
      <w:r w:rsidRPr="00DF0286">
        <w:rPr>
          <w:rFonts w:ascii="Times New Roman" w:hAnsi="Times New Roman"/>
          <w:b/>
          <w:sz w:val="20"/>
          <w:szCs w:val="20"/>
          <w:u w:val="single"/>
        </w:rPr>
        <w:t>ANNUAL MAINTENANCE CHARGES:</w:t>
      </w:r>
      <w:r w:rsidRPr="00DF0286">
        <w:rPr>
          <w:rFonts w:ascii="Times New Roman" w:hAnsi="Times New Roman"/>
          <w:bCs/>
          <w:sz w:val="20"/>
          <w:szCs w:val="20"/>
        </w:rPr>
        <w:t xml:space="preserve">  </w:t>
      </w:r>
      <w:r>
        <w:rPr>
          <w:rFonts w:ascii="Times New Roman" w:hAnsi="Times New Roman"/>
          <w:bCs/>
          <w:sz w:val="20"/>
          <w:szCs w:val="20"/>
        </w:rPr>
        <w:tab/>
      </w:r>
      <w:r w:rsidRPr="00DF0286">
        <w:rPr>
          <w:rFonts w:ascii="Times New Roman" w:hAnsi="Times New Roman"/>
          <w:bCs/>
          <w:sz w:val="20"/>
          <w:szCs w:val="20"/>
        </w:rPr>
        <w:t xml:space="preserve">The party </w:t>
      </w:r>
      <w:r w:rsidRPr="00DF0286">
        <w:rPr>
          <w:rFonts w:ascii="Times New Roman" w:hAnsi="Times New Roman"/>
          <w:b/>
          <w:sz w:val="20"/>
          <w:szCs w:val="20"/>
          <w:u w:val="single"/>
        </w:rPr>
        <w:t xml:space="preserve">must </w:t>
      </w:r>
      <w:r w:rsidRPr="00DF0286">
        <w:rPr>
          <w:rFonts w:ascii="Times New Roman" w:hAnsi="Times New Roman"/>
          <w:bCs/>
          <w:sz w:val="20"/>
          <w:szCs w:val="20"/>
        </w:rPr>
        <w:t xml:space="preserve">mention in the quotation, the rate/amount of annual maintenance charges, if we opt for maintenance contract after expiry of the warranty period.  This is mandatory to mention. </w:t>
      </w:r>
    </w:p>
    <w:p w:rsidR="00967452" w:rsidRPr="00DF0286" w:rsidRDefault="00967452" w:rsidP="00967452">
      <w:pPr>
        <w:ind w:left="540" w:hanging="540"/>
        <w:rPr>
          <w:b/>
          <w:sz w:val="20"/>
          <w:szCs w:val="20"/>
          <w:u w:val="single"/>
        </w:rPr>
      </w:pPr>
    </w:p>
    <w:p w:rsidR="00967452" w:rsidRPr="00DF0286" w:rsidRDefault="00967452" w:rsidP="00967452">
      <w:pPr>
        <w:numPr>
          <w:ilvl w:val="0"/>
          <w:numId w:val="11"/>
        </w:numPr>
        <w:tabs>
          <w:tab w:val="clear" w:pos="720"/>
        </w:tabs>
        <w:spacing w:before="60"/>
        <w:ind w:left="540" w:hanging="540"/>
        <w:rPr>
          <w:b/>
          <w:sz w:val="20"/>
          <w:szCs w:val="20"/>
        </w:rPr>
      </w:pPr>
      <w:r w:rsidRPr="00DF0286">
        <w:rPr>
          <w:b/>
          <w:sz w:val="20"/>
          <w:szCs w:val="20"/>
          <w:u w:val="single"/>
        </w:rPr>
        <w:t>SPECIFICATIONS</w:t>
      </w:r>
      <w:r w:rsidRPr="00DF0286">
        <w:rPr>
          <w:b/>
          <w:sz w:val="20"/>
          <w:szCs w:val="20"/>
        </w:rPr>
        <w:t xml:space="preserve">: </w:t>
      </w:r>
    </w:p>
    <w:p w:rsidR="00967452" w:rsidRPr="00DF0286" w:rsidRDefault="00967452" w:rsidP="00967452">
      <w:pPr>
        <w:spacing w:before="60"/>
        <w:ind w:left="900" w:hanging="360"/>
        <w:rPr>
          <w:bCs/>
          <w:sz w:val="20"/>
          <w:szCs w:val="20"/>
        </w:rPr>
      </w:pPr>
      <w:r w:rsidRPr="00DF0286">
        <w:rPr>
          <w:b/>
          <w:bCs/>
          <w:color w:val="FF0000"/>
          <w:sz w:val="20"/>
          <w:szCs w:val="20"/>
        </w:rPr>
        <w:t>A.</w:t>
      </w:r>
      <w:r w:rsidRPr="00DF0286">
        <w:rPr>
          <w:b/>
          <w:bCs/>
          <w:sz w:val="20"/>
          <w:szCs w:val="20"/>
        </w:rPr>
        <w:t xml:space="preserve"> </w:t>
      </w:r>
      <w:r w:rsidRPr="00DF0286">
        <w:rPr>
          <w:b/>
          <w:bCs/>
          <w:sz w:val="20"/>
          <w:szCs w:val="20"/>
        </w:rPr>
        <w:tab/>
      </w:r>
      <w:r w:rsidRPr="00DF0286">
        <w:rPr>
          <w:bCs/>
          <w:sz w:val="20"/>
          <w:szCs w:val="20"/>
        </w:rPr>
        <w:t xml:space="preserve">Specifications are basic essence of the product.  It must be ensured that the offers must be strictly as per our specifications. At the same time it must be kept in mind that </w:t>
      </w:r>
      <w:r w:rsidRPr="00DF0286">
        <w:rPr>
          <w:bCs/>
          <w:sz w:val="20"/>
          <w:szCs w:val="20"/>
          <w:u w:val="single"/>
        </w:rPr>
        <w:t>merely copying our specifications</w:t>
      </w:r>
      <w:r w:rsidRPr="00DF0286">
        <w:rPr>
          <w:bCs/>
          <w:sz w:val="20"/>
          <w:szCs w:val="20"/>
        </w:rPr>
        <w:t xml:space="preserve"> in the quotation shall not make the parties eligible for consideration of the quotation.  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p>
    <w:p w:rsidR="00967452" w:rsidRPr="00DF0286" w:rsidRDefault="00967452" w:rsidP="00967452">
      <w:pPr>
        <w:spacing w:before="60"/>
        <w:ind w:left="900" w:hanging="360"/>
        <w:rPr>
          <w:b/>
          <w:bCs/>
          <w:sz w:val="20"/>
          <w:szCs w:val="20"/>
        </w:rPr>
      </w:pPr>
      <w:r w:rsidRPr="00DF0286">
        <w:rPr>
          <w:b/>
          <w:bCs/>
          <w:color w:val="FF0000"/>
          <w:sz w:val="20"/>
          <w:szCs w:val="20"/>
        </w:rPr>
        <w:t>B.</w:t>
      </w:r>
      <w:r w:rsidRPr="00DF0286">
        <w:rPr>
          <w:b/>
          <w:bCs/>
          <w:sz w:val="20"/>
          <w:szCs w:val="20"/>
        </w:rPr>
        <w:tab/>
        <w:t xml:space="preserve">The technical bid shall be evaluated for acceptability by the technical committee and may call the tenderers for discussion. If necessary, the committee may modify the technical specification to suit the </w:t>
      </w:r>
      <w:r>
        <w:rPr>
          <w:b/>
          <w:bCs/>
          <w:sz w:val="20"/>
          <w:szCs w:val="20"/>
        </w:rPr>
        <w:t>IMTECH</w:t>
      </w:r>
      <w:r w:rsidRPr="00DF0286">
        <w:rPr>
          <w:b/>
          <w:bCs/>
          <w:sz w:val="20"/>
          <w:szCs w:val="20"/>
        </w:rPr>
        <w:t xml:space="preserve"> requirement. In such case the opportunity shall be given to the participating bidders for submitting the revised bid as per modified specifications, if any.</w:t>
      </w:r>
    </w:p>
    <w:p w:rsidR="00967452" w:rsidRPr="00DF0286" w:rsidRDefault="00967452" w:rsidP="00967452">
      <w:pPr>
        <w:ind w:left="360"/>
        <w:rPr>
          <w:b/>
          <w:sz w:val="20"/>
          <w:szCs w:val="20"/>
        </w:rPr>
      </w:pPr>
    </w:p>
    <w:p w:rsidR="00967452" w:rsidRPr="00DF0286" w:rsidRDefault="00967452" w:rsidP="00967452">
      <w:pPr>
        <w:numPr>
          <w:ilvl w:val="0"/>
          <w:numId w:val="11"/>
        </w:numPr>
        <w:tabs>
          <w:tab w:val="clear" w:pos="720"/>
        </w:tabs>
        <w:ind w:left="540" w:hanging="540"/>
        <w:rPr>
          <w:b/>
          <w:sz w:val="20"/>
          <w:szCs w:val="20"/>
        </w:rPr>
      </w:pPr>
      <w:r w:rsidRPr="00DF0286">
        <w:rPr>
          <w:b/>
          <w:sz w:val="20"/>
          <w:szCs w:val="20"/>
          <w:u w:val="single"/>
        </w:rPr>
        <w:t>COMPLIANCE STATEMENTS:</w:t>
      </w:r>
      <w:r w:rsidRPr="00DF0286">
        <w:rPr>
          <w:b/>
          <w:sz w:val="20"/>
          <w:szCs w:val="20"/>
        </w:rPr>
        <w:t xml:space="preserve"> </w:t>
      </w:r>
    </w:p>
    <w:p w:rsidR="00967452" w:rsidRDefault="00967452" w:rsidP="00967452">
      <w:pPr>
        <w:spacing w:before="120"/>
        <w:ind w:left="900" w:hanging="360"/>
        <w:rPr>
          <w:sz w:val="20"/>
          <w:szCs w:val="20"/>
        </w:rPr>
      </w:pPr>
      <w:r w:rsidRPr="00DF0286">
        <w:rPr>
          <w:b/>
          <w:bCs/>
          <w:color w:val="FF0000"/>
          <w:sz w:val="20"/>
          <w:szCs w:val="20"/>
        </w:rPr>
        <w:t>a.</w:t>
      </w:r>
      <w:r w:rsidRPr="00DF0286">
        <w:rPr>
          <w:b/>
          <w:bCs/>
          <w:sz w:val="20"/>
          <w:szCs w:val="20"/>
        </w:rPr>
        <w:t xml:space="preserve"> </w:t>
      </w:r>
      <w:r w:rsidRPr="00DF0286">
        <w:rPr>
          <w:b/>
          <w:bCs/>
          <w:sz w:val="20"/>
          <w:szCs w:val="20"/>
        </w:rPr>
        <w:tab/>
        <w:t xml:space="preserve">Bidders must furnish a Compliance Statement of each and every required Specification of our tender in the format </w:t>
      </w:r>
      <w:r w:rsidRPr="00DA03E5">
        <w:rPr>
          <w:b/>
          <w:bCs/>
          <w:color w:val="FF0000"/>
          <w:sz w:val="20"/>
          <w:szCs w:val="20"/>
        </w:rPr>
        <w:t>at ANNEXURE –‘</w:t>
      </w:r>
      <w:r>
        <w:rPr>
          <w:b/>
          <w:bCs/>
          <w:color w:val="FF0000"/>
          <w:sz w:val="20"/>
          <w:szCs w:val="20"/>
        </w:rPr>
        <w:t>B</w:t>
      </w:r>
      <w:r w:rsidRPr="00DA03E5">
        <w:rPr>
          <w:b/>
          <w:bCs/>
          <w:color w:val="FF0000"/>
          <w:sz w:val="20"/>
          <w:szCs w:val="20"/>
        </w:rPr>
        <w:t>’.</w:t>
      </w:r>
      <w:r w:rsidRPr="00DF0286">
        <w:rPr>
          <w:sz w:val="20"/>
          <w:szCs w:val="20"/>
        </w:rPr>
        <w:t xml:space="preserve">  The deviations, if any, from the tendered specifications should be clearly brought out in the statement. Technical literature/leaflet showing the compliance of the specification may also be attached with the quotation. </w:t>
      </w:r>
    </w:p>
    <w:p w:rsidR="00967452" w:rsidRPr="00DF0286" w:rsidRDefault="00967452" w:rsidP="00967452">
      <w:pPr>
        <w:spacing w:before="120"/>
        <w:ind w:left="900" w:hanging="360"/>
        <w:rPr>
          <w:sz w:val="20"/>
          <w:szCs w:val="20"/>
        </w:rPr>
      </w:pPr>
      <w:r w:rsidRPr="00DF0286">
        <w:rPr>
          <w:b/>
          <w:color w:val="FF0000"/>
          <w:sz w:val="20"/>
          <w:szCs w:val="20"/>
        </w:rPr>
        <w:t>b</w:t>
      </w:r>
      <w:r w:rsidRPr="00DF0286">
        <w:rPr>
          <w:color w:val="FF0000"/>
          <w:sz w:val="20"/>
          <w:szCs w:val="20"/>
        </w:rPr>
        <w:t>.</w:t>
      </w:r>
      <w:r w:rsidRPr="00DF0286">
        <w:rPr>
          <w:sz w:val="20"/>
          <w:szCs w:val="20"/>
        </w:rPr>
        <w:t xml:space="preserve"> </w:t>
      </w:r>
      <w:r w:rsidRPr="00DF0286">
        <w:rPr>
          <w:sz w:val="20"/>
          <w:szCs w:val="20"/>
        </w:rPr>
        <w:tab/>
        <w:t xml:space="preserve">Similarly, </w:t>
      </w:r>
      <w:r w:rsidRPr="00DF0286">
        <w:rPr>
          <w:b/>
          <w:bCs/>
          <w:sz w:val="20"/>
          <w:szCs w:val="20"/>
        </w:rPr>
        <w:t>the Compliance Statement/questionnaire for Terms &amp; Conditions of the tender may be furnished,</w:t>
      </w:r>
      <w:r w:rsidRPr="00DF0286">
        <w:rPr>
          <w:sz w:val="20"/>
          <w:szCs w:val="20"/>
        </w:rPr>
        <w:t xml:space="preserve"> </w:t>
      </w:r>
      <w:r w:rsidRPr="00DF0286">
        <w:rPr>
          <w:b/>
          <w:bCs/>
          <w:sz w:val="20"/>
          <w:szCs w:val="20"/>
        </w:rPr>
        <w:t>as per the enclosed format</w:t>
      </w:r>
      <w:r>
        <w:rPr>
          <w:b/>
          <w:bCs/>
          <w:sz w:val="20"/>
          <w:szCs w:val="20"/>
        </w:rPr>
        <w:t xml:space="preserve"> at </w:t>
      </w:r>
      <w:r w:rsidRPr="00D324DD">
        <w:rPr>
          <w:b/>
          <w:bCs/>
          <w:color w:val="FF0000"/>
          <w:sz w:val="20"/>
          <w:szCs w:val="20"/>
        </w:rPr>
        <w:t>Annexure –‘A’,</w:t>
      </w:r>
      <w:r w:rsidRPr="00DF0286">
        <w:rPr>
          <w:b/>
          <w:bCs/>
          <w:sz w:val="20"/>
          <w:szCs w:val="20"/>
        </w:rPr>
        <w:t xml:space="preserve"> </w:t>
      </w:r>
      <w:r w:rsidRPr="00DF0286">
        <w:rPr>
          <w:sz w:val="20"/>
          <w:szCs w:val="20"/>
        </w:rPr>
        <w:t xml:space="preserve">along with quotation (with techno- commercial bid in case of two bid tender system). </w:t>
      </w:r>
    </w:p>
    <w:p w:rsidR="00967452" w:rsidRPr="003017A9" w:rsidRDefault="00967452" w:rsidP="00967452">
      <w:pPr>
        <w:spacing w:before="120"/>
        <w:ind w:left="900" w:hanging="360"/>
        <w:rPr>
          <w:b/>
          <w:sz w:val="20"/>
          <w:szCs w:val="20"/>
          <w:u w:val="single"/>
        </w:rPr>
      </w:pPr>
      <w:r w:rsidRPr="00DF0286">
        <w:rPr>
          <w:b/>
          <w:bCs/>
          <w:color w:val="FF0000"/>
          <w:sz w:val="20"/>
          <w:szCs w:val="20"/>
        </w:rPr>
        <w:t>c.</w:t>
      </w:r>
      <w:r w:rsidRPr="00DF0286">
        <w:rPr>
          <w:b/>
          <w:bCs/>
          <w:sz w:val="20"/>
          <w:szCs w:val="20"/>
        </w:rPr>
        <w:t xml:space="preserve">  </w:t>
      </w:r>
      <w:r w:rsidRPr="00DF0286">
        <w:rPr>
          <w:b/>
          <w:bCs/>
          <w:sz w:val="20"/>
          <w:szCs w:val="20"/>
        </w:rPr>
        <w:tab/>
      </w:r>
      <w:r w:rsidRPr="003017A9">
        <w:rPr>
          <w:b/>
          <w:sz w:val="20"/>
          <w:szCs w:val="20"/>
          <w:u w:val="single"/>
        </w:rPr>
        <w:t xml:space="preserve">The firms are advised to submit both the compliance statements essentially along with their quotation failing which their offer may not be considered. </w:t>
      </w:r>
    </w:p>
    <w:p w:rsidR="00967452" w:rsidRPr="00DF0286" w:rsidRDefault="00967452" w:rsidP="00967452">
      <w:pPr>
        <w:spacing w:before="120"/>
        <w:ind w:left="900" w:hanging="360"/>
        <w:rPr>
          <w:bCs/>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PERIOD &amp; MODE OF DELIVERY:</w:t>
      </w:r>
      <w:r w:rsidRPr="00DF0286">
        <w:rPr>
          <w:sz w:val="20"/>
          <w:szCs w:val="20"/>
        </w:rPr>
        <w:t xml:space="preserve">  </w:t>
      </w:r>
      <w:r>
        <w:rPr>
          <w:sz w:val="20"/>
          <w:szCs w:val="20"/>
        </w:rPr>
        <w:tab/>
      </w:r>
      <w:r w:rsidRPr="00DF0286">
        <w:rPr>
          <w:b/>
          <w:bCs/>
          <w:sz w:val="20"/>
          <w:szCs w:val="20"/>
        </w:rPr>
        <w:t>The delivery period is the essence of supply; hence</w:t>
      </w:r>
      <w:r w:rsidRPr="00DF0286">
        <w:rPr>
          <w:sz w:val="20"/>
          <w:szCs w:val="20"/>
        </w:rPr>
        <w:t xml:space="preserve"> it must be indicated specifically in the quotation.   Mode of delivery, tentative size and weight of consignment may also be indicated in the quotation.</w:t>
      </w:r>
    </w:p>
    <w:p w:rsidR="00967452" w:rsidRDefault="00967452" w:rsidP="00967452">
      <w:pPr>
        <w:ind w:left="540" w:hanging="540"/>
        <w:rPr>
          <w:sz w:val="20"/>
          <w:szCs w:val="20"/>
        </w:rPr>
      </w:pP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 xml:space="preserve">PERFORMANCE </w:t>
      </w:r>
      <w:r>
        <w:rPr>
          <w:b/>
          <w:sz w:val="20"/>
          <w:szCs w:val="20"/>
          <w:u w:val="single"/>
        </w:rPr>
        <w:t>SECURITY</w:t>
      </w:r>
      <w:r w:rsidRPr="00DF0286">
        <w:rPr>
          <w:b/>
          <w:sz w:val="20"/>
          <w:szCs w:val="20"/>
          <w:u w:val="single"/>
        </w:rPr>
        <w:t>:</w:t>
      </w:r>
      <w:r w:rsidRPr="00DF0286">
        <w:rPr>
          <w:sz w:val="20"/>
          <w:szCs w:val="20"/>
        </w:rPr>
        <w:t xml:space="preserve"> </w:t>
      </w:r>
      <w:r>
        <w:rPr>
          <w:sz w:val="20"/>
          <w:szCs w:val="20"/>
        </w:rPr>
        <w:tab/>
      </w:r>
      <w:r w:rsidRPr="00DF0286">
        <w:rPr>
          <w:sz w:val="20"/>
          <w:szCs w:val="20"/>
        </w:rPr>
        <w:t xml:space="preserve">All the successful bidders will have to submit the Performance Bank Guarantee </w:t>
      </w:r>
      <w:r>
        <w:rPr>
          <w:sz w:val="20"/>
          <w:szCs w:val="20"/>
        </w:rPr>
        <w:t xml:space="preserve">within 21 days from the award of Purchase Order </w:t>
      </w:r>
      <w:r w:rsidRPr="00DF0286">
        <w:rPr>
          <w:sz w:val="20"/>
          <w:szCs w:val="20"/>
        </w:rPr>
        <w:t xml:space="preserve">or establish a Standby Letter of Credit (SLOC) </w:t>
      </w:r>
      <w:r>
        <w:rPr>
          <w:sz w:val="20"/>
          <w:szCs w:val="20"/>
        </w:rPr>
        <w:t xml:space="preserve">or a </w:t>
      </w:r>
      <w:r w:rsidRPr="00DF0286">
        <w:rPr>
          <w:sz w:val="20"/>
          <w:szCs w:val="20"/>
        </w:rPr>
        <w:t xml:space="preserve">Bankers cheque </w:t>
      </w:r>
      <w:r>
        <w:rPr>
          <w:sz w:val="20"/>
          <w:szCs w:val="20"/>
        </w:rPr>
        <w:t>/ or FDR pledged in favour of</w:t>
      </w:r>
      <w:r w:rsidRPr="00DF0286">
        <w:rPr>
          <w:sz w:val="20"/>
          <w:szCs w:val="20"/>
        </w:rPr>
        <w:t xml:space="preserve"> DIRECTOR, </w:t>
      </w:r>
      <w:r>
        <w:rPr>
          <w:sz w:val="20"/>
          <w:szCs w:val="20"/>
        </w:rPr>
        <w:t>IMTECH</w:t>
      </w:r>
      <w:r w:rsidRPr="00DF0286">
        <w:rPr>
          <w:sz w:val="20"/>
          <w:szCs w:val="20"/>
        </w:rPr>
        <w:t xml:space="preserve"> for required amount as per payment terms mentioned at clause </w:t>
      </w:r>
      <w:r w:rsidRPr="00901AC3">
        <w:rPr>
          <w:b/>
          <w:color w:val="FF0000"/>
          <w:sz w:val="20"/>
          <w:szCs w:val="20"/>
        </w:rPr>
        <w:t>1</w:t>
      </w:r>
      <w:r>
        <w:rPr>
          <w:b/>
          <w:color w:val="FF0000"/>
          <w:sz w:val="20"/>
          <w:szCs w:val="20"/>
        </w:rPr>
        <w:t>6</w:t>
      </w:r>
      <w:r w:rsidRPr="00DF0286">
        <w:rPr>
          <w:sz w:val="20"/>
          <w:szCs w:val="20"/>
        </w:rPr>
        <w:t xml:space="preserve"> below except where supplier opts for release of amount equivalent to PBG after expiry of warranty period.  The PBG format shall be provided to the successful bidder later on along with the purchase order.</w:t>
      </w:r>
    </w:p>
    <w:p w:rsidR="00967452" w:rsidRDefault="00967452" w:rsidP="00967452">
      <w:pPr>
        <w:tabs>
          <w:tab w:val="left" w:pos="450"/>
          <w:tab w:val="left" w:pos="4800"/>
        </w:tabs>
        <w:ind w:left="540" w:hanging="540"/>
        <w:rPr>
          <w:b/>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PAYMENT CONDITION:</w:t>
      </w:r>
      <w:r w:rsidRPr="00DF0286">
        <w:rPr>
          <w:sz w:val="20"/>
          <w:szCs w:val="20"/>
        </w:rPr>
        <w:tab/>
      </w:r>
    </w:p>
    <w:p w:rsidR="00967452" w:rsidRPr="00DF0286" w:rsidRDefault="00967452" w:rsidP="00967452">
      <w:pPr>
        <w:pStyle w:val="ListParagraph"/>
        <w:rPr>
          <w:sz w:val="20"/>
          <w:szCs w:val="20"/>
        </w:rPr>
      </w:pPr>
    </w:p>
    <w:p w:rsidR="00967452" w:rsidRPr="00DF0286" w:rsidRDefault="00967452" w:rsidP="00967452">
      <w:pPr>
        <w:ind w:left="540"/>
        <w:rPr>
          <w:sz w:val="20"/>
          <w:szCs w:val="20"/>
        </w:rPr>
      </w:pPr>
      <w:r w:rsidRPr="00DF0286">
        <w:rPr>
          <w:b/>
          <w:color w:val="FF0000"/>
          <w:sz w:val="20"/>
          <w:szCs w:val="20"/>
        </w:rPr>
        <w:t>A.</w:t>
      </w:r>
      <w:r w:rsidRPr="00DF0286">
        <w:rPr>
          <w:b/>
          <w:sz w:val="20"/>
          <w:szCs w:val="20"/>
        </w:rPr>
        <w:t xml:space="preserve">   </w:t>
      </w:r>
      <w:r w:rsidRPr="00DF0286">
        <w:rPr>
          <w:b/>
          <w:color w:val="3333FF"/>
          <w:sz w:val="20"/>
          <w:szCs w:val="20"/>
          <w:u w:val="single"/>
        </w:rPr>
        <w:t>FOR INDIGENEOUS SUPPLIES:</w:t>
      </w:r>
    </w:p>
    <w:p w:rsidR="00967452" w:rsidRPr="00DF0286" w:rsidRDefault="00967452" w:rsidP="00967452">
      <w:pPr>
        <w:ind w:left="900" w:hanging="360"/>
        <w:rPr>
          <w:sz w:val="20"/>
          <w:szCs w:val="20"/>
        </w:rPr>
      </w:pPr>
      <w:r w:rsidRPr="00DF0286">
        <w:rPr>
          <w:b/>
          <w:sz w:val="20"/>
          <w:szCs w:val="20"/>
        </w:rPr>
        <w:tab/>
        <w:t>Payment on Bill Basis after supply</w:t>
      </w:r>
      <w:r w:rsidRPr="00DF0286">
        <w:rPr>
          <w:b/>
          <w:bCs/>
          <w:sz w:val="20"/>
          <w:szCs w:val="20"/>
        </w:rPr>
        <w:t xml:space="preserve">: </w:t>
      </w:r>
      <w:r w:rsidRPr="00DF0286">
        <w:rPr>
          <w:sz w:val="20"/>
          <w:szCs w:val="20"/>
        </w:rPr>
        <w:t xml:space="preserve"> For local supplies the payment will be made only after satisfactory installation, commissioning and performance of the equipment at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sz w:val="20"/>
          <w:szCs w:val="20"/>
        </w:rPr>
        <w:t xml:space="preserve"> and after certification by our technical expert/scientist.  However, supplier will be </w:t>
      </w:r>
      <w:r w:rsidRPr="00DF0286">
        <w:rPr>
          <w:sz w:val="20"/>
          <w:szCs w:val="20"/>
        </w:rPr>
        <w:lastRenderedPageBreak/>
        <w:t xml:space="preserve">required either to submit performance bank guarantee for </w:t>
      </w:r>
      <w:r w:rsidRPr="00DF0286">
        <w:rPr>
          <w:b/>
          <w:color w:val="FF0000"/>
          <w:sz w:val="20"/>
          <w:szCs w:val="20"/>
        </w:rPr>
        <w:t>10%</w:t>
      </w:r>
      <w:r w:rsidRPr="00DF0286">
        <w:rPr>
          <w:sz w:val="20"/>
          <w:szCs w:val="20"/>
        </w:rPr>
        <w:t xml:space="preserve"> amount of the total value of equipment, after installation of the material, valid up to 60 days after the expiry of warranty period or the equivalent amount shall be released after expiry of the satisfactory warranty period.</w:t>
      </w:r>
    </w:p>
    <w:p w:rsidR="00967452" w:rsidRPr="00DF0286" w:rsidRDefault="00967452" w:rsidP="00967452">
      <w:pPr>
        <w:ind w:left="900" w:hanging="360"/>
        <w:rPr>
          <w:b/>
          <w:sz w:val="20"/>
          <w:szCs w:val="20"/>
        </w:rPr>
      </w:pPr>
    </w:p>
    <w:p w:rsidR="00967452" w:rsidRPr="00DF0286" w:rsidRDefault="00967452" w:rsidP="00967452">
      <w:pPr>
        <w:ind w:left="900" w:hanging="360"/>
        <w:rPr>
          <w:sz w:val="20"/>
          <w:szCs w:val="20"/>
        </w:rPr>
      </w:pPr>
      <w:r w:rsidRPr="00DF0286">
        <w:rPr>
          <w:b/>
          <w:color w:val="FF0000"/>
          <w:sz w:val="20"/>
          <w:szCs w:val="20"/>
        </w:rPr>
        <w:t>B.</w:t>
      </w:r>
      <w:r w:rsidRPr="00DF0286">
        <w:rPr>
          <w:b/>
          <w:sz w:val="20"/>
          <w:szCs w:val="20"/>
        </w:rPr>
        <w:t xml:space="preserve">   </w:t>
      </w:r>
      <w:r w:rsidRPr="00DF0286">
        <w:rPr>
          <w:b/>
          <w:color w:val="3333FF"/>
          <w:sz w:val="20"/>
          <w:szCs w:val="20"/>
          <w:u w:val="single"/>
        </w:rPr>
        <w:t>FOR IMPORTS</w:t>
      </w:r>
      <w:r w:rsidRPr="00DF0286">
        <w:rPr>
          <w:b/>
          <w:color w:val="3333FF"/>
          <w:sz w:val="20"/>
          <w:szCs w:val="20"/>
        </w:rPr>
        <w:t>:</w:t>
      </w:r>
      <w:r w:rsidRPr="00DF0286">
        <w:rPr>
          <w:color w:val="3333FF"/>
          <w:sz w:val="20"/>
          <w:szCs w:val="20"/>
        </w:rPr>
        <w:tab/>
      </w:r>
    </w:p>
    <w:p w:rsidR="00967452" w:rsidRPr="00DF0286" w:rsidRDefault="00967452" w:rsidP="00967452">
      <w:pPr>
        <w:ind w:left="900" w:hanging="360"/>
        <w:rPr>
          <w:sz w:val="20"/>
          <w:szCs w:val="20"/>
        </w:rPr>
      </w:pPr>
      <w:r w:rsidRPr="00DF0286">
        <w:rPr>
          <w:sz w:val="20"/>
          <w:szCs w:val="20"/>
        </w:rPr>
        <w:tab/>
        <w:t xml:space="preserve">The payment against imports shall be made through irrevocable L/C. </w:t>
      </w:r>
      <w:r w:rsidRPr="00DF0286">
        <w:rPr>
          <w:color w:val="FF0000"/>
          <w:sz w:val="20"/>
          <w:szCs w:val="20"/>
          <w:u w:val="single"/>
        </w:rPr>
        <w:t>L/C will be opened for 100% FOB</w:t>
      </w:r>
      <w:r>
        <w:rPr>
          <w:color w:val="FF0000"/>
          <w:sz w:val="20"/>
          <w:szCs w:val="20"/>
          <w:u w:val="single"/>
        </w:rPr>
        <w:t>/CIP/CIF</w:t>
      </w:r>
      <w:r w:rsidRPr="00DF0286">
        <w:rPr>
          <w:color w:val="FF0000"/>
          <w:sz w:val="20"/>
          <w:szCs w:val="20"/>
          <w:u w:val="single"/>
        </w:rPr>
        <w:t xml:space="preserve"> value</w:t>
      </w:r>
      <w:r w:rsidRPr="00DF0286">
        <w:rPr>
          <w:sz w:val="20"/>
          <w:szCs w:val="20"/>
        </w:rPr>
        <w:t xml:space="preserve">. </w:t>
      </w:r>
      <w:r w:rsidRPr="00DF0286">
        <w:rPr>
          <w:b/>
          <w:color w:val="FF0000"/>
          <w:sz w:val="20"/>
          <w:szCs w:val="20"/>
        </w:rPr>
        <w:t>90% of L/C</w:t>
      </w:r>
      <w:r w:rsidRPr="00DF0286">
        <w:rPr>
          <w:sz w:val="20"/>
          <w:szCs w:val="20"/>
        </w:rPr>
        <w:t xml:space="preserve"> amount shall be released on presentation of complete and clear shipping documents and remaining </w:t>
      </w:r>
      <w:r w:rsidRPr="00DF0286">
        <w:rPr>
          <w:b/>
          <w:color w:val="FF0000"/>
          <w:sz w:val="20"/>
          <w:szCs w:val="20"/>
        </w:rPr>
        <w:t>10%</w:t>
      </w:r>
      <w:r w:rsidRPr="00DF0286">
        <w:rPr>
          <w:sz w:val="20"/>
          <w:szCs w:val="20"/>
        </w:rPr>
        <w:t xml:space="preserve"> shall be released after installation/demonstration/commissioning, subject to submission of PBG of equivalent amount to cover the warranty period. The PBG should remain valid up to 60 days after the expiry of warranty period.</w:t>
      </w:r>
      <w:r w:rsidRPr="00DF0286">
        <w:rPr>
          <w:b/>
          <w:sz w:val="20"/>
          <w:szCs w:val="20"/>
        </w:rPr>
        <w:t xml:space="preserve"> I</w:t>
      </w:r>
      <w:r>
        <w:rPr>
          <w:b/>
          <w:sz w:val="20"/>
          <w:szCs w:val="20"/>
        </w:rPr>
        <w:t xml:space="preserve">n case of non-submission of PBG, </w:t>
      </w:r>
      <w:r w:rsidRPr="00DF0286">
        <w:rPr>
          <w:b/>
          <w:sz w:val="20"/>
          <w:szCs w:val="20"/>
        </w:rPr>
        <w:t>remaining payment i.e</w:t>
      </w:r>
      <w:r w:rsidRPr="00DF0286">
        <w:rPr>
          <w:b/>
          <w:color w:val="FF0000"/>
          <w:sz w:val="20"/>
          <w:szCs w:val="20"/>
        </w:rPr>
        <w:t>. 10%</w:t>
      </w:r>
      <w:r w:rsidRPr="00DF0286">
        <w:rPr>
          <w:b/>
          <w:sz w:val="20"/>
          <w:szCs w:val="20"/>
        </w:rPr>
        <w:t xml:space="preserve"> will be released only after the completion of warranty period.</w:t>
      </w:r>
    </w:p>
    <w:p w:rsidR="00967452" w:rsidRPr="00DF0286" w:rsidRDefault="00967452" w:rsidP="00967452">
      <w:pPr>
        <w:rPr>
          <w:sz w:val="20"/>
          <w:szCs w:val="20"/>
        </w:rPr>
      </w:pPr>
      <w:r w:rsidRPr="00DF0286">
        <w:rPr>
          <w:b/>
          <w:sz w:val="20"/>
          <w:szCs w:val="20"/>
        </w:rPr>
        <w:tab/>
      </w:r>
      <w:r w:rsidRPr="00DF0286">
        <w:rPr>
          <w:b/>
          <w:sz w:val="20"/>
          <w:szCs w:val="20"/>
        </w:rPr>
        <w:tab/>
      </w:r>
      <w:r w:rsidRPr="00DF0286">
        <w:rPr>
          <w:sz w:val="20"/>
          <w:szCs w:val="20"/>
        </w:rPr>
        <w:tab/>
      </w:r>
      <w:r w:rsidRPr="00DF0286">
        <w:rPr>
          <w:sz w:val="20"/>
          <w:szCs w:val="20"/>
        </w:rPr>
        <w:tab/>
      </w:r>
    </w:p>
    <w:p w:rsidR="00967452" w:rsidRPr="00DF0286" w:rsidRDefault="00967452" w:rsidP="00967452">
      <w:pPr>
        <w:numPr>
          <w:ilvl w:val="0"/>
          <w:numId w:val="11"/>
        </w:numPr>
        <w:tabs>
          <w:tab w:val="clear" w:pos="720"/>
        </w:tabs>
        <w:ind w:left="540" w:hanging="540"/>
        <w:rPr>
          <w:sz w:val="20"/>
          <w:szCs w:val="20"/>
        </w:rPr>
      </w:pPr>
      <w:r w:rsidRPr="00DF0286">
        <w:rPr>
          <w:b/>
          <w:bCs/>
          <w:sz w:val="20"/>
          <w:szCs w:val="20"/>
          <w:u w:val="single"/>
        </w:rPr>
        <w:t>COMMENCEMENT OF WARRANTY PERIOD:</w:t>
      </w:r>
      <w:r w:rsidRPr="00DF0286">
        <w:rPr>
          <w:sz w:val="20"/>
          <w:szCs w:val="20"/>
        </w:rPr>
        <w:t xml:space="preserve"> </w:t>
      </w:r>
      <w:r>
        <w:rPr>
          <w:sz w:val="20"/>
          <w:szCs w:val="20"/>
        </w:rPr>
        <w:tab/>
      </w:r>
      <w:r w:rsidRPr="00DF0286">
        <w:rPr>
          <w:sz w:val="20"/>
          <w:szCs w:val="20"/>
        </w:rPr>
        <w:t xml:space="preserve">The warranty period of an item shall commence from the date of receipt of the item in good working condition and satisfactory installation/commissioning/demonstration at the project site in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sz w:val="20"/>
          <w:szCs w:val="20"/>
        </w:rPr>
        <w:t>.  The warranty period and validity of Performance Guarantee shall be extended for the period of delay in satisfactory installation and delay in warranty services.</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u w:val="single"/>
        </w:rPr>
      </w:pPr>
      <w:r w:rsidRPr="00DF0286">
        <w:rPr>
          <w:b/>
          <w:bCs/>
          <w:sz w:val="20"/>
          <w:szCs w:val="20"/>
          <w:u w:val="single"/>
        </w:rPr>
        <w:t>NO ADVANCE PAYMENT</w:t>
      </w:r>
      <w:r w:rsidRPr="00DF0286">
        <w:rPr>
          <w:b/>
          <w:bCs/>
          <w:sz w:val="20"/>
          <w:szCs w:val="20"/>
        </w:rPr>
        <w:t>:</w:t>
      </w:r>
      <w:r w:rsidRPr="00DF0286">
        <w:rPr>
          <w:sz w:val="20"/>
          <w:szCs w:val="20"/>
        </w:rPr>
        <w:t xml:space="preserve"> </w:t>
      </w:r>
      <w:r>
        <w:rPr>
          <w:sz w:val="20"/>
          <w:szCs w:val="20"/>
        </w:rPr>
        <w:tab/>
      </w:r>
      <w:r w:rsidRPr="00DF0286">
        <w:rPr>
          <w:sz w:val="20"/>
          <w:szCs w:val="20"/>
        </w:rPr>
        <w:t>No advance payment will be made to any supplier.</w:t>
      </w:r>
    </w:p>
    <w:p w:rsidR="00967452" w:rsidRPr="00DF0286" w:rsidRDefault="00967452" w:rsidP="00967452">
      <w:pPr>
        <w:pStyle w:val="ListParagraph"/>
        <w:rPr>
          <w:sz w:val="20"/>
          <w:szCs w:val="20"/>
          <w:u w:val="single"/>
        </w:rPr>
      </w:pPr>
    </w:p>
    <w:p w:rsidR="00967452" w:rsidRPr="00DF0286" w:rsidRDefault="00967452" w:rsidP="00967452">
      <w:pPr>
        <w:numPr>
          <w:ilvl w:val="0"/>
          <w:numId w:val="11"/>
        </w:numPr>
        <w:tabs>
          <w:tab w:val="clear" w:pos="720"/>
        </w:tabs>
        <w:ind w:left="540" w:hanging="540"/>
        <w:rPr>
          <w:sz w:val="20"/>
          <w:szCs w:val="20"/>
          <w:u w:val="single"/>
        </w:rPr>
      </w:pPr>
      <w:r w:rsidRPr="00DF0286">
        <w:rPr>
          <w:b/>
          <w:bCs/>
          <w:sz w:val="20"/>
          <w:szCs w:val="20"/>
          <w:u w:val="single"/>
        </w:rPr>
        <w:t>INSTALLATION:</w:t>
      </w:r>
      <w:r w:rsidRPr="00DF0286">
        <w:rPr>
          <w:sz w:val="20"/>
          <w:szCs w:val="20"/>
        </w:rPr>
        <w:tab/>
      </w:r>
      <w:r>
        <w:rPr>
          <w:sz w:val="20"/>
          <w:szCs w:val="20"/>
        </w:rPr>
        <w:tab/>
      </w:r>
      <w:r w:rsidRPr="00DF0286">
        <w:rPr>
          <w:b/>
          <w:sz w:val="20"/>
          <w:szCs w:val="20"/>
        </w:rPr>
        <w:t>The equipment should be installed/commissioned and demonstrated, by the supplier at the lab immediately</w:t>
      </w:r>
      <w:r w:rsidRPr="00DF0286">
        <w:rPr>
          <w:bCs/>
          <w:sz w:val="20"/>
          <w:szCs w:val="20"/>
        </w:rPr>
        <w:t xml:space="preserve"> </w:t>
      </w:r>
      <w:r w:rsidRPr="00DF0286">
        <w:rPr>
          <w:sz w:val="20"/>
          <w:szCs w:val="20"/>
        </w:rPr>
        <w:t xml:space="preserve">but in any case within one month after receipt of the item in the lab and the same will be put under operation to the satisfaction of our technical expert/Scientist who will test the performance of the equipment.   </w:t>
      </w:r>
      <w:r w:rsidRPr="00DF0286">
        <w:rPr>
          <w:sz w:val="20"/>
          <w:szCs w:val="20"/>
          <w:u w:val="single"/>
        </w:rPr>
        <w:t>No separate charges for installation etc. will be paid to the party beyond the quoted prices.</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GUARANTEE</w:t>
      </w:r>
      <w:r>
        <w:rPr>
          <w:b/>
          <w:sz w:val="20"/>
          <w:szCs w:val="20"/>
          <w:u w:val="single"/>
        </w:rPr>
        <w:t>/WARANTEE</w:t>
      </w:r>
      <w:r w:rsidRPr="00DF0286">
        <w:rPr>
          <w:b/>
          <w:sz w:val="20"/>
          <w:szCs w:val="20"/>
          <w:u w:val="single"/>
        </w:rPr>
        <w:t>:</w:t>
      </w:r>
      <w:r w:rsidRPr="00DF0286">
        <w:rPr>
          <w:sz w:val="20"/>
          <w:szCs w:val="20"/>
        </w:rPr>
        <w:tab/>
        <w:t>The equipment/instrument must be guaranteed/warranted for a period of at</w:t>
      </w:r>
      <w:r w:rsidRPr="00DF0286">
        <w:rPr>
          <w:sz w:val="20"/>
          <w:szCs w:val="20"/>
          <w:u w:val="single"/>
        </w:rPr>
        <w:t xml:space="preserve"> least</w:t>
      </w:r>
      <w:r w:rsidRPr="00DF0286">
        <w:rPr>
          <w:sz w:val="20"/>
          <w:szCs w:val="20"/>
        </w:rPr>
        <w:t xml:space="preserve"> </w:t>
      </w:r>
      <w:r w:rsidRPr="00DF0286">
        <w:rPr>
          <w:b/>
          <w:sz w:val="20"/>
          <w:szCs w:val="20"/>
        </w:rPr>
        <w:t>one</w:t>
      </w:r>
      <w:r w:rsidRPr="00DF0286">
        <w:rPr>
          <w:sz w:val="20"/>
          <w:szCs w:val="20"/>
        </w:rPr>
        <w:t xml:space="preserve"> </w:t>
      </w:r>
      <w:r w:rsidRPr="00DF0286">
        <w:rPr>
          <w:b/>
          <w:sz w:val="20"/>
          <w:szCs w:val="20"/>
        </w:rPr>
        <w:t>year, if not specifically mentioned otherwise in the specifications sheet, from the date of its satisfactory installation/commissioning</w:t>
      </w:r>
      <w:r w:rsidRPr="00DF0286">
        <w:rPr>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However, if   the items are guaranteed for a period of more than one year, it may be specifically mentioned in the quotation.</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SPARE PARTS:</w:t>
      </w:r>
      <w:r w:rsidRPr="00DF0286">
        <w:rPr>
          <w:b/>
          <w:sz w:val="20"/>
          <w:szCs w:val="20"/>
        </w:rPr>
        <w:t xml:space="preserve"> </w:t>
      </w:r>
      <w:r w:rsidRPr="00DF0286">
        <w:rPr>
          <w:sz w:val="20"/>
          <w:szCs w:val="20"/>
        </w:rPr>
        <w:t xml:space="preserve"> </w:t>
      </w:r>
      <w:r>
        <w:rPr>
          <w:sz w:val="20"/>
          <w:szCs w:val="20"/>
        </w:rPr>
        <w:tab/>
      </w:r>
      <w:r w:rsidRPr="00DF0286">
        <w:rPr>
          <w:sz w:val="20"/>
          <w:szCs w:val="20"/>
        </w:rPr>
        <w:t>Availability of spare parts of the equipment/instrument must be guaranteed for a period of at least seven years from the date of supply.</w:t>
      </w:r>
    </w:p>
    <w:p w:rsidR="00967452" w:rsidRPr="00DF0286" w:rsidRDefault="00967452" w:rsidP="00967452">
      <w:pPr>
        <w:ind w:left="540" w:hanging="540"/>
        <w:rPr>
          <w:b/>
          <w:sz w:val="20"/>
          <w:szCs w:val="20"/>
          <w:u w:val="single"/>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AFTER SALES SERVICES:</w:t>
      </w:r>
      <w:r w:rsidRPr="00DF0286">
        <w:rPr>
          <w:sz w:val="20"/>
          <w:szCs w:val="20"/>
        </w:rPr>
        <w:t xml:space="preserve">  </w:t>
      </w:r>
      <w:r>
        <w:rPr>
          <w:sz w:val="20"/>
          <w:szCs w:val="20"/>
        </w:rPr>
        <w:tab/>
      </w:r>
      <w:r w:rsidRPr="00DF0286">
        <w:rPr>
          <w:sz w:val="20"/>
          <w:szCs w:val="20"/>
        </w:rPr>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w:t>
      </w:r>
    </w:p>
    <w:p w:rsidR="00967452" w:rsidRPr="00DF0286" w:rsidRDefault="00967452" w:rsidP="00967452">
      <w:pPr>
        <w:ind w:left="540" w:hanging="540"/>
        <w:rPr>
          <w:b/>
          <w:sz w:val="20"/>
          <w:szCs w:val="20"/>
        </w:rPr>
      </w:pPr>
    </w:p>
    <w:p w:rsidR="00967452" w:rsidRPr="009D636A" w:rsidRDefault="00967452" w:rsidP="00967452">
      <w:pPr>
        <w:numPr>
          <w:ilvl w:val="0"/>
          <w:numId w:val="11"/>
        </w:numPr>
        <w:tabs>
          <w:tab w:val="clear" w:pos="720"/>
        </w:tabs>
        <w:ind w:left="540" w:hanging="540"/>
        <w:rPr>
          <w:sz w:val="20"/>
          <w:szCs w:val="20"/>
        </w:rPr>
      </w:pPr>
      <w:r w:rsidRPr="009D636A">
        <w:rPr>
          <w:b/>
          <w:sz w:val="20"/>
          <w:szCs w:val="20"/>
          <w:u w:val="single"/>
        </w:rPr>
        <w:t>INSPECTION</w:t>
      </w:r>
      <w:r w:rsidRPr="009D636A">
        <w:rPr>
          <w:b/>
          <w:sz w:val="20"/>
          <w:szCs w:val="20"/>
        </w:rPr>
        <w:t xml:space="preserve"> :</w:t>
      </w:r>
      <w:r w:rsidRPr="009D636A">
        <w:rPr>
          <w:sz w:val="20"/>
          <w:szCs w:val="20"/>
        </w:rPr>
        <w:t xml:space="preserve"> </w:t>
      </w:r>
    </w:p>
    <w:p w:rsidR="00967452" w:rsidRPr="00DF0286" w:rsidRDefault="00967452" w:rsidP="00967452">
      <w:pPr>
        <w:numPr>
          <w:ilvl w:val="0"/>
          <w:numId w:val="4"/>
        </w:numPr>
        <w:spacing w:before="60"/>
        <w:ind w:left="907"/>
        <w:rPr>
          <w:sz w:val="20"/>
          <w:szCs w:val="20"/>
        </w:rPr>
      </w:pPr>
      <w:r>
        <w:rPr>
          <w:sz w:val="20"/>
          <w:szCs w:val="20"/>
        </w:rPr>
        <w:tab/>
      </w:r>
      <w:r w:rsidRPr="00DF0286">
        <w:rPr>
          <w:sz w:val="20"/>
          <w:szCs w:val="20"/>
        </w:rPr>
        <w:t xml:space="preserve">The inspection of the system will be done by our technical expert /Scientist in the presence of firm’s representative.  </w:t>
      </w:r>
    </w:p>
    <w:p w:rsidR="00967452" w:rsidRPr="00DF0286" w:rsidRDefault="00967452" w:rsidP="00967452">
      <w:pPr>
        <w:numPr>
          <w:ilvl w:val="0"/>
          <w:numId w:val="4"/>
        </w:numPr>
        <w:spacing w:before="60"/>
        <w:ind w:left="907"/>
        <w:rPr>
          <w:sz w:val="20"/>
          <w:szCs w:val="20"/>
        </w:rPr>
      </w:pPr>
      <w:r>
        <w:rPr>
          <w:sz w:val="20"/>
          <w:szCs w:val="20"/>
        </w:rPr>
        <w:tab/>
      </w:r>
      <w:r w:rsidRPr="00DF0286">
        <w:rPr>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967452" w:rsidRPr="00DF0286" w:rsidRDefault="00967452" w:rsidP="00967452">
      <w:pPr>
        <w:numPr>
          <w:ilvl w:val="0"/>
          <w:numId w:val="4"/>
        </w:numPr>
        <w:spacing w:before="60"/>
        <w:ind w:left="907"/>
        <w:rPr>
          <w:sz w:val="20"/>
          <w:szCs w:val="20"/>
        </w:rPr>
      </w:pPr>
      <w:r w:rsidRPr="00DF0286">
        <w:rPr>
          <w:sz w:val="20"/>
          <w:szCs w:val="20"/>
        </w:rPr>
        <w:tab/>
        <w:t xml:space="preserve">The supplier </w:t>
      </w:r>
      <w:r w:rsidRPr="00DF0286">
        <w:rPr>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DF0286">
        <w:rPr>
          <w:sz w:val="20"/>
          <w:szCs w:val="20"/>
        </w:rPr>
        <w:t xml:space="preserve">After the shipment is effected, the supplier/its representative/Indian agents must remain in touch with the lab/instt. to ascertain the date of arrival of consignment.  </w:t>
      </w:r>
    </w:p>
    <w:p w:rsidR="00967452" w:rsidRDefault="00967452" w:rsidP="00967452">
      <w:pPr>
        <w:pStyle w:val="ListParagraph"/>
        <w:rPr>
          <w:sz w:val="20"/>
          <w:szCs w:val="20"/>
        </w:rPr>
      </w:pPr>
    </w:p>
    <w:p w:rsidR="00967452" w:rsidRDefault="00967452" w:rsidP="00967452">
      <w:pPr>
        <w:numPr>
          <w:ilvl w:val="0"/>
          <w:numId w:val="11"/>
        </w:numPr>
        <w:tabs>
          <w:tab w:val="clear" w:pos="720"/>
        </w:tabs>
        <w:ind w:left="540" w:hanging="540"/>
        <w:rPr>
          <w:b/>
          <w:sz w:val="20"/>
          <w:szCs w:val="20"/>
        </w:rPr>
      </w:pPr>
      <w:r w:rsidRPr="009D636A">
        <w:rPr>
          <w:b/>
          <w:sz w:val="20"/>
          <w:szCs w:val="20"/>
          <w:u w:val="single"/>
        </w:rPr>
        <w:t>AUTHORIZATION OF INDIAN AGENTS &amp; INDIAN REPRESENTATIVE</w:t>
      </w:r>
      <w:r w:rsidRPr="009D636A">
        <w:rPr>
          <w:b/>
          <w:sz w:val="20"/>
          <w:szCs w:val="20"/>
        </w:rPr>
        <w:t xml:space="preserve">: </w:t>
      </w:r>
    </w:p>
    <w:p w:rsidR="00967452" w:rsidRPr="009D636A" w:rsidRDefault="00967452" w:rsidP="00967452">
      <w:pPr>
        <w:ind w:left="540"/>
        <w:rPr>
          <w:b/>
          <w:sz w:val="20"/>
          <w:szCs w:val="20"/>
        </w:rPr>
      </w:pPr>
    </w:p>
    <w:p w:rsidR="00967452" w:rsidRDefault="00967452" w:rsidP="00967452">
      <w:pPr>
        <w:numPr>
          <w:ilvl w:val="0"/>
          <w:numId w:val="2"/>
        </w:numPr>
        <w:spacing w:before="60" w:after="60"/>
        <w:rPr>
          <w:sz w:val="20"/>
          <w:szCs w:val="20"/>
        </w:rPr>
      </w:pPr>
      <w:r>
        <w:rPr>
          <w:b/>
          <w:bCs/>
          <w:color w:val="FF0000"/>
          <w:sz w:val="20"/>
          <w:szCs w:val="20"/>
          <w:u w:val="single"/>
        </w:rPr>
        <w:t>In case of Imported items, the certified copy of the agency agreement between the Principal Manufactruing company and the Indian Agent must be enclosed</w:t>
      </w:r>
      <w:r w:rsidRPr="00FB070E">
        <w:rPr>
          <w:sz w:val="20"/>
          <w:szCs w:val="20"/>
        </w:rPr>
        <w:t>.</w:t>
      </w:r>
    </w:p>
    <w:p w:rsidR="00967452" w:rsidRDefault="00967452" w:rsidP="00967452">
      <w:pPr>
        <w:numPr>
          <w:ilvl w:val="0"/>
          <w:numId w:val="2"/>
        </w:numPr>
        <w:spacing w:before="60" w:after="60"/>
        <w:rPr>
          <w:b/>
          <w:color w:val="FF0000"/>
          <w:sz w:val="20"/>
          <w:szCs w:val="20"/>
          <w:u w:val="single"/>
        </w:rPr>
      </w:pPr>
      <w:r>
        <w:rPr>
          <w:b/>
          <w:bCs/>
          <w:color w:val="FF0000"/>
          <w:sz w:val="20"/>
          <w:szCs w:val="20"/>
          <w:u w:val="single"/>
        </w:rPr>
        <w:t xml:space="preserve">Foreign Bidder must disclose the name and address of agent and representative in </w:t>
      </w:r>
      <w:r w:rsidRPr="00FB070E">
        <w:rPr>
          <w:b/>
          <w:bCs/>
          <w:color w:val="FF0000"/>
          <w:sz w:val="20"/>
          <w:szCs w:val="20"/>
          <w:u w:val="single"/>
        </w:rPr>
        <w:t>India</w:t>
      </w:r>
      <w:r w:rsidRPr="00FB070E">
        <w:rPr>
          <w:b/>
          <w:color w:val="FF0000"/>
          <w:sz w:val="20"/>
          <w:szCs w:val="20"/>
          <w:u w:val="single"/>
        </w:rPr>
        <w:t xml:space="preserve"> Likewise Indian Bidder must also disclose their Foreign principal or associates.</w:t>
      </w:r>
    </w:p>
    <w:p w:rsidR="00967452" w:rsidRPr="00DF0286" w:rsidRDefault="00967452" w:rsidP="00967452">
      <w:pPr>
        <w:numPr>
          <w:ilvl w:val="0"/>
          <w:numId w:val="2"/>
        </w:numPr>
        <w:spacing w:before="60"/>
        <w:ind w:left="907"/>
        <w:rPr>
          <w:sz w:val="20"/>
          <w:szCs w:val="20"/>
          <w:u w:val="single"/>
        </w:rPr>
      </w:pPr>
      <w:r w:rsidRPr="00DF0286">
        <w:rPr>
          <w:bCs/>
          <w:sz w:val="20"/>
          <w:szCs w:val="20"/>
        </w:rPr>
        <w:lastRenderedPageBreak/>
        <w:t>In case there is involvement of an /Indian agent/representative in any form as mentioned at (b) below, an authority letter /</w:t>
      </w:r>
      <w:r>
        <w:rPr>
          <w:bCs/>
          <w:sz w:val="20"/>
          <w:szCs w:val="20"/>
        </w:rPr>
        <w:t xml:space="preserve"> </w:t>
      </w:r>
      <w:r w:rsidRPr="00DF0286">
        <w:rPr>
          <w:bCs/>
          <w:sz w:val="20"/>
          <w:szCs w:val="20"/>
        </w:rPr>
        <w:t>copy of agreement from the principal manufacturer must be submitted with the quotation.</w:t>
      </w:r>
    </w:p>
    <w:p w:rsidR="00967452" w:rsidRPr="00DF0286" w:rsidRDefault="00967452" w:rsidP="00967452">
      <w:pPr>
        <w:numPr>
          <w:ilvl w:val="0"/>
          <w:numId w:val="2"/>
        </w:numPr>
        <w:spacing w:before="60"/>
        <w:ind w:left="907"/>
        <w:rPr>
          <w:sz w:val="20"/>
          <w:szCs w:val="20"/>
          <w:u w:val="single"/>
        </w:rPr>
      </w:pPr>
      <w:r>
        <w:rPr>
          <w:sz w:val="20"/>
          <w:szCs w:val="20"/>
        </w:rPr>
        <w:tab/>
      </w:r>
      <w:r w:rsidRPr="00DF0286">
        <w:rPr>
          <w:sz w:val="20"/>
          <w:szCs w:val="20"/>
        </w:rPr>
        <w:t>Where quoting party/Indian representative claims to be the subsidiary or branch office or an authorized representative of the principal foreign manufacturer/supplier in India, then a copy of approval from RBI/Ministry for operating business in India as Subsidiary/Branch/Liaison office or Joint-Venture may be submitted with offer.</w:t>
      </w:r>
    </w:p>
    <w:p w:rsidR="00967452" w:rsidRPr="00DF0286" w:rsidRDefault="00967452" w:rsidP="00967452">
      <w:pPr>
        <w:numPr>
          <w:ilvl w:val="0"/>
          <w:numId w:val="2"/>
        </w:numPr>
        <w:spacing w:before="60"/>
        <w:ind w:left="907"/>
        <w:rPr>
          <w:sz w:val="20"/>
          <w:szCs w:val="20"/>
          <w:u w:val="single"/>
        </w:rPr>
      </w:pPr>
      <w:r w:rsidRPr="00DF0286">
        <w:rPr>
          <w:sz w:val="20"/>
          <w:szCs w:val="20"/>
        </w:rPr>
        <w:tab/>
        <w:t xml:space="preserve">The details of all supplies involving the foreign exchange shall be furnished to the Enforcement Directorate, </w:t>
      </w:r>
      <w:smartTag w:uri="urn:schemas-microsoft-com:office:smarttags" w:element="City">
        <w:smartTag w:uri="urn:schemas-microsoft-com:office:smarttags" w:element="place">
          <w:r>
            <w:rPr>
              <w:sz w:val="20"/>
              <w:szCs w:val="20"/>
            </w:rPr>
            <w:t>Chandigarh</w:t>
          </w:r>
        </w:smartTag>
      </w:smartTag>
      <w:r w:rsidRPr="00DF0286">
        <w:rPr>
          <w:sz w:val="20"/>
          <w:szCs w:val="20"/>
        </w:rPr>
        <w:t xml:space="preserve"> as per rule.  It may be noted that only the quoting parties &amp; their principals shall be responsible for violation of Foreign Exchange Management Act (FEMA) for not declaring the actual bilateral mutual interests, if any. </w:t>
      </w:r>
    </w:p>
    <w:p w:rsidR="00967452" w:rsidRPr="00DF0286" w:rsidRDefault="00967452" w:rsidP="00967452">
      <w:pPr>
        <w:numPr>
          <w:ilvl w:val="0"/>
          <w:numId w:val="2"/>
        </w:numPr>
        <w:spacing w:before="60"/>
        <w:ind w:left="907"/>
        <w:rPr>
          <w:bCs/>
          <w:sz w:val="20"/>
          <w:szCs w:val="20"/>
        </w:rPr>
      </w:pPr>
      <w:r>
        <w:rPr>
          <w:bCs/>
          <w:sz w:val="20"/>
          <w:szCs w:val="20"/>
        </w:rPr>
        <w:tab/>
      </w:r>
      <w:r w:rsidRPr="00DF0286">
        <w:rPr>
          <w:bCs/>
          <w:sz w:val="20"/>
          <w:szCs w:val="20"/>
        </w:rPr>
        <w:t xml:space="preserve">Indian agency commission shall be paid only to the Indian Agents in Indian Rupee out of the quoted FOB/Ex-works prices, after receipt of goods in good working condition &amp; satisfactory installation/demonstration/commissioning of the items.  </w:t>
      </w:r>
    </w:p>
    <w:p w:rsidR="00967452" w:rsidRPr="00DF0286" w:rsidRDefault="00967452" w:rsidP="00967452">
      <w:pPr>
        <w:ind w:left="720"/>
        <w:rPr>
          <w:sz w:val="20"/>
          <w:szCs w:val="20"/>
          <w:u w:val="single"/>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USERS LIST</w:t>
      </w:r>
      <w:r w:rsidRPr="00DF0286">
        <w:rPr>
          <w:b/>
          <w:sz w:val="20"/>
          <w:szCs w:val="20"/>
        </w:rPr>
        <w:t xml:space="preserve"> : </w:t>
      </w:r>
    </w:p>
    <w:p w:rsidR="00967452" w:rsidRPr="00DF0286" w:rsidRDefault="00967452" w:rsidP="00967452">
      <w:pPr>
        <w:spacing w:before="60"/>
        <w:ind w:left="907" w:hanging="360"/>
        <w:rPr>
          <w:sz w:val="20"/>
          <w:szCs w:val="20"/>
        </w:rPr>
      </w:pPr>
      <w:r w:rsidRPr="00DF0286">
        <w:rPr>
          <w:b/>
          <w:color w:val="FF0000"/>
          <w:sz w:val="20"/>
          <w:szCs w:val="20"/>
        </w:rPr>
        <w:t>a.</w:t>
      </w:r>
      <w:r w:rsidRPr="00DF0286">
        <w:rPr>
          <w:b/>
          <w:color w:val="FF0000"/>
          <w:sz w:val="20"/>
          <w:szCs w:val="20"/>
        </w:rPr>
        <w:tab/>
      </w:r>
      <w:r w:rsidRPr="00DF0286">
        <w:rPr>
          <w:sz w:val="20"/>
          <w:szCs w:val="20"/>
        </w:rPr>
        <w:t>The list of users specifically for the same model/make of the quoted item (not the list of general users) along with the   complete name, address &amp; contact numbers of the user organizations/persons may be submitted with the quotation along with the performance certificates from all/some of them.</w:t>
      </w:r>
    </w:p>
    <w:p w:rsidR="00967452" w:rsidRPr="00DF0286" w:rsidRDefault="00967452" w:rsidP="00967452">
      <w:pPr>
        <w:spacing w:before="60"/>
        <w:ind w:left="907" w:hanging="360"/>
        <w:rPr>
          <w:sz w:val="20"/>
          <w:szCs w:val="20"/>
        </w:rPr>
      </w:pPr>
      <w:r w:rsidRPr="00DF0286">
        <w:rPr>
          <w:b/>
          <w:color w:val="FF0000"/>
          <w:sz w:val="20"/>
          <w:szCs w:val="20"/>
        </w:rPr>
        <w:t>b.</w:t>
      </w:r>
      <w:r w:rsidRPr="00DF0286">
        <w:rPr>
          <w:b/>
          <w:sz w:val="20"/>
          <w:szCs w:val="20"/>
        </w:rPr>
        <w:tab/>
        <w:t>If you have supplied identical or similar equipment to other CSIR Labs./Instts., the details of such supplies for the preceding three years shall be given together with the prices finally paid.</w:t>
      </w:r>
    </w:p>
    <w:p w:rsidR="00967452" w:rsidRPr="00DF0286" w:rsidRDefault="00967452" w:rsidP="00967452">
      <w:pPr>
        <w:ind w:left="1080"/>
        <w:rPr>
          <w:sz w:val="20"/>
          <w:szCs w:val="20"/>
          <w:u w:val="single"/>
        </w:rPr>
      </w:pPr>
    </w:p>
    <w:p w:rsidR="00967452" w:rsidRPr="00412CFB" w:rsidRDefault="00967452" w:rsidP="00967452">
      <w:pPr>
        <w:numPr>
          <w:ilvl w:val="0"/>
          <w:numId w:val="11"/>
        </w:numPr>
        <w:tabs>
          <w:tab w:val="clear" w:pos="720"/>
        </w:tabs>
        <w:ind w:left="540" w:hanging="540"/>
        <w:rPr>
          <w:bCs/>
          <w:sz w:val="20"/>
          <w:szCs w:val="20"/>
        </w:rPr>
      </w:pPr>
      <w:r w:rsidRPr="00412CFB">
        <w:rPr>
          <w:b/>
          <w:sz w:val="20"/>
          <w:szCs w:val="20"/>
          <w:u w:val="single"/>
        </w:rPr>
        <w:t>PENALTY CLAUSE FOR LATE DELIVERY &amp; LATE INSTALLATION</w:t>
      </w:r>
      <w:r w:rsidRPr="00412CFB">
        <w:rPr>
          <w:b/>
          <w:sz w:val="20"/>
          <w:szCs w:val="20"/>
        </w:rPr>
        <w:t xml:space="preserve">: </w:t>
      </w:r>
    </w:p>
    <w:p w:rsidR="00967452" w:rsidRPr="00DF0286" w:rsidRDefault="00967452" w:rsidP="00967452">
      <w:pPr>
        <w:numPr>
          <w:ilvl w:val="0"/>
          <w:numId w:val="5"/>
        </w:numPr>
        <w:spacing w:before="60"/>
        <w:ind w:left="907"/>
        <w:rPr>
          <w:b/>
          <w:bCs/>
          <w:sz w:val="20"/>
          <w:szCs w:val="20"/>
        </w:rPr>
      </w:pPr>
      <w:r>
        <w:rPr>
          <w:b/>
          <w:bCs/>
          <w:sz w:val="20"/>
          <w:szCs w:val="20"/>
        </w:rPr>
        <w:tab/>
      </w:r>
      <w:r w:rsidRPr="00DF0286">
        <w:rPr>
          <w:b/>
          <w:bCs/>
          <w:sz w:val="20"/>
          <w:szCs w:val="20"/>
        </w:rPr>
        <w:t>Subject to operation of Force Majeure, time for delivery and acceptance is the essence of this contract.  The supplier shall arrange to ship the ordered materials within the delivery period mentioned in the order unless extended with/without penalty.</w:t>
      </w:r>
    </w:p>
    <w:p w:rsidR="00967452" w:rsidRPr="00DF0286" w:rsidRDefault="00967452" w:rsidP="00967452">
      <w:pPr>
        <w:numPr>
          <w:ilvl w:val="0"/>
          <w:numId w:val="5"/>
        </w:numPr>
        <w:spacing w:before="60"/>
        <w:ind w:left="907"/>
        <w:rPr>
          <w:sz w:val="20"/>
          <w:szCs w:val="20"/>
        </w:rPr>
      </w:pPr>
      <w:r>
        <w:rPr>
          <w:sz w:val="20"/>
          <w:szCs w:val="20"/>
        </w:rPr>
        <w:tab/>
      </w:r>
      <w:r w:rsidRPr="00DF0286">
        <w:rPr>
          <w:sz w:val="20"/>
          <w:szCs w:val="20"/>
        </w:rPr>
        <w:t xml:space="preserve">In case of delay in supply on part of the supplier, a penalty @ 0.5% per week of Order/FOB value will be charged for delayed period subject to a maximum of 10% of order/FOB value. </w:t>
      </w:r>
    </w:p>
    <w:p w:rsidR="00967452" w:rsidRPr="00DF0286" w:rsidRDefault="00967452" w:rsidP="00967452">
      <w:pPr>
        <w:numPr>
          <w:ilvl w:val="0"/>
          <w:numId w:val="5"/>
        </w:numPr>
        <w:spacing w:before="60"/>
        <w:ind w:left="907"/>
        <w:rPr>
          <w:sz w:val="20"/>
          <w:szCs w:val="20"/>
        </w:rPr>
      </w:pPr>
      <w:r w:rsidRPr="00DF0286">
        <w:rPr>
          <w:sz w:val="20"/>
          <w:szCs w:val="20"/>
        </w:rPr>
        <w:t xml:space="preserve"> </w:t>
      </w:r>
      <w:r w:rsidRPr="00DF0286">
        <w:rPr>
          <w:sz w:val="20"/>
          <w:szCs w:val="20"/>
        </w:rPr>
        <w:tab/>
        <w:t xml:space="preserve">If the delay in the shipment of the ordered materials attributable to the supplier exceeds agreed time period from the date of original agreed upon date of shipment and extended with/without penalty, the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shall have the right to cancel the contract/purchase order and recover the liquidated damages from other dues of the party or by legal means. It will also affect the other/future business dealings with such suppliers. </w:t>
      </w:r>
    </w:p>
    <w:p w:rsidR="00967452" w:rsidRPr="00DF0286" w:rsidRDefault="00967452" w:rsidP="00967452">
      <w:pPr>
        <w:numPr>
          <w:ilvl w:val="0"/>
          <w:numId w:val="5"/>
        </w:numPr>
        <w:spacing w:before="60"/>
        <w:ind w:left="907"/>
        <w:rPr>
          <w:b/>
          <w:bCs/>
          <w:sz w:val="20"/>
          <w:szCs w:val="20"/>
        </w:rPr>
      </w:pPr>
      <w:r>
        <w:rPr>
          <w:b/>
          <w:bCs/>
          <w:sz w:val="20"/>
          <w:szCs w:val="20"/>
        </w:rPr>
        <w:tab/>
      </w:r>
      <w:r w:rsidRPr="00DF0286">
        <w:rPr>
          <w:b/>
          <w:bCs/>
          <w:sz w:val="20"/>
          <w:szCs w:val="20"/>
        </w:rPr>
        <w:t>The same rate of penalty shall be applicable for late installation of the equipment/instrument also.</w:t>
      </w:r>
    </w:p>
    <w:p w:rsidR="00967452" w:rsidRPr="00DF0286" w:rsidRDefault="00967452" w:rsidP="00967452">
      <w:pPr>
        <w:pStyle w:val="BodyTextIndent"/>
        <w:rPr>
          <w:rFonts w:ascii="Times New Roman" w:hAnsi="Times New Roman"/>
          <w:b w:val="0"/>
          <w:bCs/>
          <w:sz w:val="20"/>
          <w:szCs w:val="20"/>
        </w:rPr>
      </w:pPr>
      <w:r w:rsidRPr="00DF0286">
        <w:rPr>
          <w:rFonts w:ascii="Times New Roman" w:hAnsi="Times New Roman"/>
          <w:b w:val="0"/>
          <w:bCs/>
          <w:sz w:val="20"/>
          <w:szCs w:val="20"/>
        </w:rPr>
        <w:t xml:space="preserve"> </w:t>
      </w: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TRAINING</w:t>
      </w:r>
      <w:r w:rsidRPr="00DF0286">
        <w:rPr>
          <w:b/>
          <w:bCs/>
          <w:sz w:val="20"/>
          <w:szCs w:val="20"/>
        </w:rPr>
        <w:t xml:space="preserve">: </w:t>
      </w:r>
      <w:r>
        <w:rPr>
          <w:b/>
          <w:bCs/>
          <w:sz w:val="20"/>
          <w:szCs w:val="20"/>
        </w:rPr>
        <w:tab/>
      </w:r>
      <w:r w:rsidRPr="00DF0286">
        <w:rPr>
          <w:sz w:val="20"/>
          <w:szCs w:val="20"/>
        </w:rPr>
        <w:t>Wherever needed,</w:t>
      </w:r>
      <w:r w:rsidRPr="00DF0286">
        <w:rPr>
          <w:b/>
          <w:bCs/>
          <w:sz w:val="20"/>
          <w:szCs w:val="20"/>
        </w:rPr>
        <w:t xml:space="preserve"> </w:t>
      </w:r>
      <w:r w:rsidRPr="00DF0286">
        <w:rPr>
          <w:sz w:val="20"/>
          <w:szCs w:val="20"/>
        </w:rPr>
        <w:t xml:space="preserve">Our Scientist/Technical persons should be trained by the supplier at the project site free of cost.  In case the person is to be trained at supplier’s site abroad or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it should be mentioned in the quotation clearly.   The supplier should bear all the expenses for such training including ‘to &amp; fro’ fares and lodging &amp; boarding charges.</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spacing w:before="120"/>
        <w:ind w:left="540" w:hanging="540"/>
        <w:rPr>
          <w:sz w:val="20"/>
          <w:szCs w:val="20"/>
        </w:rPr>
      </w:pPr>
      <w:r w:rsidRPr="00DF0286">
        <w:rPr>
          <w:b/>
          <w:sz w:val="20"/>
          <w:szCs w:val="20"/>
          <w:u w:val="single"/>
        </w:rPr>
        <w:t>NON-SUBMISSION OF TENDER</w:t>
      </w:r>
      <w:r w:rsidRPr="00DF0286">
        <w:rPr>
          <w:b/>
          <w:bCs/>
          <w:sz w:val="20"/>
          <w:szCs w:val="20"/>
          <w:u w:val="single"/>
        </w:rPr>
        <w:t>:</w:t>
      </w:r>
      <w:r w:rsidRPr="00DF0286">
        <w:rPr>
          <w:sz w:val="20"/>
          <w:szCs w:val="20"/>
        </w:rPr>
        <w:t xml:space="preserve"> In case you are unable to submit your quotation against our tender enquiry we would appreciate and expect a note of regret from your side giving in brief, reasons for not quoting.</w:t>
      </w:r>
    </w:p>
    <w:p w:rsidR="00967452" w:rsidRPr="00DF0286" w:rsidRDefault="00967452" w:rsidP="00967452">
      <w:pPr>
        <w:numPr>
          <w:ilvl w:val="0"/>
          <w:numId w:val="11"/>
        </w:numPr>
        <w:tabs>
          <w:tab w:val="clear" w:pos="720"/>
        </w:tabs>
        <w:spacing w:before="120"/>
        <w:ind w:left="540" w:hanging="540"/>
        <w:rPr>
          <w:sz w:val="20"/>
          <w:szCs w:val="20"/>
        </w:rPr>
      </w:pPr>
      <w:r w:rsidRPr="00DF0286">
        <w:rPr>
          <w:b/>
          <w:sz w:val="20"/>
          <w:szCs w:val="20"/>
          <w:u w:val="single"/>
        </w:rPr>
        <w:t>DELETION OF NAME</w:t>
      </w:r>
      <w:r w:rsidRPr="00DF0286">
        <w:rPr>
          <w:b/>
          <w:bCs/>
          <w:sz w:val="20"/>
          <w:szCs w:val="20"/>
        </w:rPr>
        <w:t xml:space="preserve"> : </w:t>
      </w:r>
      <w:r w:rsidRPr="00DF0286">
        <w:rPr>
          <w:sz w:val="20"/>
          <w:szCs w:val="20"/>
        </w:rPr>
        <w:t>Names of bidders,  backing-out/defaulting after opening of tenders will be recommended for deletion from the list of suppliers in addition to forfeiture of EMD submitted by them, if any.</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LATE/ DELAYED /UNSOLICITED QUOTATION</w:t>
      </w:r>
      <w:r w:rsidRPr="00DF0286">
        <w:rPr>
          <w:b/>
          <w:bCs/>
          <w:sz w:val="20"/>
          <w:szCs w:val="20"/>
        </w:rPr>
        <w:t xml:space="preserve">: </w:t>
      </w:r>
      <w:r w:rsidRPr="00DF0286">
        <w:rPr>
          <w:sz w:val="20"/>
          <w:szCs w:val="20"/>
        </w:rPr>
        <w:t>Late or delayed/Unsolicited quotations/offers shall not be considered at all. These will be returned to the firms as it is. Post tender revisions/corrections shall also not be considered.</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sz w:val="20"/>
          <w:szCs w:val="20"/>
          <w:u w:val="single"/>
        </w:rPr>
        <w:t>ACCEPTANCE OR REJECTION OF OFFER</w:t>
      </w:r>
      <w:r w:rsidRPr="00DF0286">
        <w:rPr>
          <w:b/>
          <w:sz w:val="20"/>
          <w:szCs w:val="20"/>
        </w:rPr>
        <w:t xml:space="preserve">: </w:t>
      </w:r>
      <w:r w:rsidRPr="00DF0286">
        <w:rPr>
          <w:sz w:val="20"/>
          <w:szCs w:val="20"/>
        </w:rPr>
        <w:t xml:space="preserve">The Director,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reserves the right to accept or reject any quotation /tender in part or full without assigning any reason thereof.  </w:t>
      </w:r>
      <w:r>
        <w:rPr>
          <w:sz w:val="20"/>
          <w:szCs w:val="20"/>
        </w:rPr>
        <w:t>The successful bidder should submit Order acceptance within 15 days from the date of issue.</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bCs/>
          <w:sz w:val="20"/>
          <w:szCs w:val="20"/>
          <w:u w:val="single"/>
        </w:rPr>
        <w:t>PAGE NUMBERING &amp; SIGNATURES:</w:t>
      </w:r>
      <w:r w:rsidRPr="00DF0286">
        <w:rPr>
          <w:sz w:val="20"/>
          <w:szCs w:val="20"/>
        </w:rPr>
        <w:t xml:space="preserve">  Your offer should be a page numbered and signed by an authorized signatory giving his/her name and designation below the signatures.</w:t>
      </w:r>
    </w:p>
    <w:p w:rsidR="00967452" w:rsidRPr="00DF0286" w:rsidRDefault="00967452" w:rsidP="00967452">
      <w:pPr>
        <w:ind w:left="540" w:hanging="540"/>
        <w:rPr>
          <w:sz w:val="20"/>
          <w:szCs w:val="20"/>
        </w:rPr>
      </w:pPr>
    </w:p>
    <w:p w:rsidR="00967452" w:rsidRPr="00DF0286" w:rsidRDefault="00967452" w:rsidP="00967452">
      <w:pPr>
        <w:numPr>
          <w:ilvl w:val="0"/>
          <w:numId w:val="11"/>
        </w:numPr>
        <w:tabs>
          <w:tab w:val="clear" w:pos="720"/>
        </w:tabs>
        <w:ind w:left="540" w:hanging="540"/>
        <w:rPr>
          <w:sz w:val="20"/>
          <w:szCs w:val="20"/>
        </w:rPr>
      </w:pPr>
      <w:r w:rsidRPr="00DF0286">
        <w:rPr>
          <w:b/>
          <w:bCs/>
          <w:sz w:val="20"/>
          <w:szCs w:val="20"/>
          <w:u w:val="single"/>
        </w:rPr>
        <w:lastRenderedPageBreak/>
        <w:t>INTERIM ENQUIRIES:</w:t>
      </w:r>
      <w:r w:rsidRPr="00DF0286">
        <w:rPr>
          <w:sz w:val="20"/>
          <w:szCs w:val="20"/>
        </w:rPr>
        <w:t xml:space="preserve">  No interim inquiries will be attended.</w:t>
      </w:r>
    </w:p>
    <w:p w:rsidR="00967452" w:rsidRPr="00DF0286" w:rsidRDefault="00967452" w:rsidP="00967452">
      <w:pPr>
        <w:ind w:left="540" w:hanging="540"/>
        <w:rPr>
          <w:sz w:val="20"/>
          <w:szCs w:val="20"/>
          <w:u w:val="single"/>
        </w:rPr>
      </w:pPr>
    </w:p>
    <w:p w:rsidR="00967452" w:rsidRDefault="00967452" w:rsidP="00967452">
      <w:pPr>
        <w:numPr>
          <w:ilvl w:val="0"/>
          <w:numId w:val="11"/>
        </w:numPr>
        <w:tabs>
          <w:tab w:val="clear" w:pos="720"/>
        </w:tabs>
        <w:ind w:left="540" w:hanging="540"/>
        <w:rPr>
          <w:sz w:val="20"/>
          <w:szCs w:val="20"/>
        </w:rPr>
      </w:pPr>
      <w:r w:rsidRPr="00DF0286">
        <w:rPr>
          <w:b/>
          <w:bCs/>
          <w:sz w:val="20"/>
          <w:szCs w:val="20"/>
          <w:u w:val="single"/>
        </w:rPr>
        <w:t>FORCE MAJEURE:</w:t>
      </w:r>
      <w:r w:rsidRPr="00DF0286">
        <w:rPr>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967452" w:rsidRPr="00DF0286" w:rsidRDefault="00967452" w:rsidP="00967452">
      <w:pPr>
        <w:ind w:left="540"/>
        <w:rPr>
          <w:sz w:val="20"/>
          <w:szCs w:val="20"/>
        </w:rPr>
      </w:pPr>
    </w:p>
    <w:p w:rsidR="00967452" w:rsidRPr="00DF0286" w:rsidRDefault="00967452" w:rsidP="00967452">
      <w:pPr>
        <w:pStyle w:val="BodyTextIndent"/>
        <w:ind w:left="540" w:hanging="540"/>
        <w:rPr>
          <w:rFonts w:ascii="Times New Roman" w:hAnsi="Times New Roman"/>
          <w:b w:val="0"/>
          <w:bCs/>
          <w:sz w:val="20"/>
          <w:szCs w:val="20"/>
        </w:rPr>
      </w:pPr>
      <w:r w:rsidRPr="00DF0286">
        <w:rPr>
          <w:rFonts w:ascii="Times New Roman" w:hAnsi="Times New Roman"/>
          <w:b w:val="0"/>
          <w:bCs/>
          <w:sz w:val="20"/>
          <w:szCs w:val="20"/>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67452" w:rsidRPr="00DF0286" w:rsidRDefault="00967452" w:rsidP="00967452">
      <w:pPr>
        <w:pStyle w:val="BodyTextIndent"/>
        <w:ind w:left="540" w:hanging="540"/>
        <w:rPr>
          <w:rFonts w:ascii="Times New Roman" w:hAnsi="Times New Roman"/>
          <w:b w:val="0"/>
          <w:bCs/>
          <w:sz w:val="20"/>
          <w:szCs w:val="20"/>
        </w:rPr>
      </w:pPr>
    </w:p>
    <w:p w:rsidR="00967452" w:rsidRDefault="00967452" w:rsidP="00967452">
      <w:pPr>
        <w:pStyle w:val="BodyTextIndent"/>
        <w:numPr>
          <w:ilvl w:val="0"/>
          <w:numId w:val="11"/>
        </w:numPr>
        <w:tabs>
          <w:tab w:val="clear" w:pos="720"/>
        </w:tabs>
        <w:ind w:left="540" w:hanging="540"/>
        <w:rPr>
          <w:rFonts w:ascii="Times New Roman" w:hAnsi="Times New Roman"/>
          <w:b w:val="0"/>
          <w:sz w:val="20"/>
          <w:szCs w:val="20"/>
        </w:rPr>
      </w:pPr>
      <w:r w:rsidRPr="00DF0286">
        <w:rPr>
          <w:rFonts w:ascii="Times New Roman" w:hAnsi="Times New Roman"/>
          <w:sz w:val="20"/>
          <w:szCs w:val="20"/>
          <w:u w:val="single"/>
        </w:rPr>
        <w:t>DISPUTE SETTLEMENT:</w:t>
      </w:r>
      <w:r w:rsidRPr="00DF0286">
        <w:rPr>
          <w:rFonts w:ascii="Times New Roman" w:hAnsi="Times New Roman"/>
          <w:b w:val="0"/>
          <w:bCs/>
          <w:sz w:val="20"/>
          <w:szCs w:val="20"/>
        </w:rPr>
        <w:t xml:space="preserve"> All disputes arising out of this contract shall be referred to the sole arbitration of the Director General of Council of Scientific &amp; Industrial Research (CSIR) and Secretary, Department of Scientific &amp; Industrial Research (DSIR) Govt. of India or his nominee, who is overall controlling authority of this laboratory as per the provisions of Indian Arbitration and Reconciliation Act 1996 and his award shall be final and binding on the parties to the dispute.  </w:t>
      </w:r>
      <w:r>
        <w:rPr>
          <w:rFonts w:ascii="Times New Roman" w:hAnsi="Times New Roman"/>
          <w:sz w:val="20"/>
          <w:szCs w:val="20"/>
        </w:rPr>
        <w:t xml:space="preserve"> </w:t>
      </w:r>
      <w:r>
        <w:rPr>
          <w:rFonts w:ascii="Times New Roman" w:hAnsi="Times New Roman"/>
          <w:b w:val="0"/>
          <w:sz w:val="20"/>
          <w:szCs w:val="20"/>
        </w:rPr>
        <w:t xml:space="preserve">However, </w:t>
      </w:r>
      <w:r w:rsidRPr="005A029F">
        <w:rPr>
          <w:rFonts w:ascii="Times New Roman" w:hAnsi="Times New Roman"/>
          <w:b w:val="0"/>
          <w:sz w:val="20"/>
          <w:szCs w:val="20"/>
        </w:rPr>
        <w:t xml:space="preserve">in case of importers, the </w:t>
      </w:r>
      <w:r>
        <w:rPr>
          <w:rFonts w:ascii="Times New Roman" w:hAnsi="Times New Roman"/>
          <w:b w:val="0"/>
          <w:sz w:val="20"/>
          <w:szCs w:val="20"/>
        </w:rPr>
        <w:t xml:space="preserve">provisions related to Arbitration as per the United Nations Commission on International Trade Laws (UNCTRAL) will be applicable and binding on both the parties. The venue of arbitration in both the above cased will </w:t>
      </w:r>
      <w:r w:rsidRPr="005A029F">
        <w:rPr>
          <w:rFonts w:ascii="Times New Roman" w:hAnsi="Times New Roman"/>
          <w:b w:val="0"/>
          <w:bCs/>
          <w:sz w:val="20"/>
          <w:szCs w:val="20"/>
        </w:rPr>
        <w:t xml:space="preserve">be </w:t>
      </w:r>
      <w:r>
        <w:rPr>
          <w:rFonts w:ascii="Times New Roman" w:hAnsi="Times New Roman"/>
          <w:b w:val="0"/>
          <w:sz w:val="20"/>
          <w:szCs w:val="20"/>
        </w:rPr>
        <w:t xml:space="preserve">New Delhi </w:t>
      </w:r>
      <w:r w:rsidRPr="005A029F">
        <w:rPr>
          <w:rFonts w:ascii="Times New Roman" w:hAnsi="Times New Roman"/>
          <w:b w:val="0"/>
          <w:sz w:val="20"/>
          <w:szCs w:val="20"/>
        </w:rPr>
        <w:t>(INDIA).</w:t>
      </w:r>
    </w:p>
    <w:p w:rsidR="00967452" w:rsidRPr="005A029F" w:rsidRDefault="00967452" w:rsidP="00967452">
      <w:pPr>
        <w:pStyle w:val="BodyTextIndent"/>
        <w:numPr>
          <w:ilvl w:val="0"/>
          <w:numId w:val="11"/>
        </w:numPr>
        <w:tabs>
          <w:tab w:val="clear" w:pos="720"/>
        </w:tabs>
        <w:ind w:left="540" w:hanging="540"/>
        <w:rPr>
          <w:rFonts w:ascii="Times New Roman" w:hAnsi="Times New Roman"/>
          <w:b w:val="0"/>
          <w:sz w:val="20"/>
          <w:szCs w:val="20"/>
        </w:rPr>
      </w:pPr>
      <w:r>
        <w:rPr>
          <w:rFonts w:ascii="Times New Roman" w:hAnsi="Times New Roman"/>
          <w:sz w:val="20"/>
          <w:szCs w:val="20"/>
          <w:u w:val="single"/>
        </w:rPr>
        <w:t>Bid Security and Performance Security:</w:t>
      </w:r>
      <w:r>
        <w:rPr>
          <w:rFonts w:ascii="Times New Roman" w:hAnsi="Times New Roman"/>
          <w:b w:val="0"/>
          <w:sz w:val="20"/>
          <w:szCs w:val="20"/>
        </w:rPr>
        <w:t xml:space="preserve"> The firm registered with DGS&amp;D, NSIC, Govt. Public Undertakings, Central Autonomous Bodies and with the CSIR Labs./Instt., if any, are exempted from payment of Bid Security provided such registration includes the item they are offering which are manufactured by them and not for selling products manufactured by other companies.</w:t>
      </w:r>
    </w:p>
    <w:p w:rsidR="00967452" w:rsidRDefault="00967452" w:rsidP="00967452">
      <w:pPr>
        <w:rPr>
          <w:b/>
          <w:sz w:val="20"/>
          <w:szCs w:val="20"/>
        </w:rPr>
      </w:pPr>
    </w:p>
    <w:p w:rsidR="00967452" w:rsidRDefault="00967452" w:rsidP="00967452">
      <w:pPr>
        <w:rPr>
          <w:b/>
          <w:sz w:val="20"/>
          <w:szCs w:val="20"/>
        </w:rPr>
      </w:pPr>
    </w:p>
    <w:p w:rsidR="00967452" w:rsidRDefault="00967452" w:rsidP="00967452">
      <w:pPr>
        <w:jc w:val="right"/>
        <w:rPr>
          <w:b/>
          <w:sz w:val="20"/>
          <w:szCs w:val="20"/>
        </w:rPr>
      </w:pPr>
    </w:p>
    <w:p w:rsidR="00967452" w:rsidRPr="00DF0286" w:rsidRDefault="00967452" w:rsidP="00967452">
      <w:pPr>
        <w:ind w:left="5760" w:firstLine="720"/>
        <w:jc w:val="right"/>
        <w:rPr>
          <w:b/>
          <w:sz w:val="20"/>
          <w:szCs w:val="20"/>
        </w:rPr>
      </w:pPr>
      <w:r w:rsidRPr="00DF0286">
        <w:rPr>
          <w:b/>
          <w:sz w:val="20"/>
          <w:szCs w:val="20"/>
        </w:rPr>
        <w:t xml:space="preserve"> </w:t>
      </w:r>
      <w:r>
        <w:rPr>
          <w:b/>
          <w:sz w:val="20"/>
          <w:szCs w:val="20"/>
        </w:rPr>
        <w:t>Section Officer (Stores &amp; Purchase)</w:t>
      </w:r>
    </w:p>
    <w:p w:rsidR="00967452" w:rsidRPr="00DF0286" w:rsidRDefault="00967452" w:rsidP="00967452">
      <w:pPr>
        <w:rPr>
          <w:b/>
          <w:sz w:val="20"/>
          <w:szCs w:val="20"/>
        </w:rPr>
      </w:pPr>
    </w:p>
    <w:p w:rsidR="00967452" w:rsidRPr="009F500C" w:rsidRDefault="00967452" w:rsidP="00967452">
      <w:pPr>
        <w:rPr>
          <w:b/>
          <w:sz w:val="20"/>
          <w:szCs w:val="20"/>
          <w:u w:val="single"/>
        </w:rPr>
      </w:pPr>
      <w:r w:rsidRPr="009F500C">
        <w:rPr>
          <w:b/>
          <w:sz w:val="20"/>
          <w:szCs w:val="20"/>
          <w:u w:val="single"/>
        </w:rPr>
        <w:t>Encl:</w:t>
      </w:r>
      <w:r w:rsidRPr="009F500C">
        <w:rPr>
          <w:b/>
          <w:sz w:val="20"/>
          <w:szCs w:val="20"/>
        </w:rPr>
        <w:t xml:space="preserve"> </w:t>
      </w:r>
      <w:r w:rsidRPr="009F500C">
        <w:rPr>
          <w:b/>
          <w:sz w:val="20"/>
          <w:szCs w:val="20"/>
        </w:rPr>
        <w:tab/>
      </w:r>
    </w:p>
    <w:p w:rsidR="00967452" w:rsidRPr="006E06D3" w:rsidRDefault="00967452" w:rsidP="00967452">
      <w:pPr>
        <w:numPr>
          <w:ilvl w:val="3"/>
          <w:numId w:val="11"/>
        </w:numPr>
        <w:tabs>
          <w:tab w:val="clear" w:pos="2880"/>
        </w:tabs>
        <w:ind w:left="360"/>
        <w:rPr>
          <w:sz w:val="20"/>
          <w:szCs w:val="20"/>
        </w:rPr>
      </w:pPr>
      <w:r w:rsidRPr="006E06D3">
        <w:rPr>
          <w:sz w:val="20"/>
          <w:szCs w:val="20"/>
        </w:rPr>
        <w:t>Format for Compliance of Terms &amp; Conditions.</w:t>
      </w:r>
    </w:p>
    <w:p w:rsidR="00967452" w:rsidRPr="00DF0286" w:rsidRDefault="00967452" w:rsidP="00967452">
      <w:pPr>
        <w:numPr>
          <w:ilvl w:val="3"/>
          <w:numId w:val="11"/>
        </w:numPr>
        <w:tabs>
          <w:tab w:val="clear" w:pos="2880"/>
        </w:tabs>
        <w:ind w:left="360"/>
        <w:rPr>
          <w:b/>
          <w:sz w:val="20"/>
          <w:szCs w:val="20"/>
        </w:rPr>
      </w:pPr>
      <w:r w:rsidRPr="006E06D3">
        <w:rPr>
          <w:sz w:val="20"/>
          <w:szCs w:val="20"/>
        </w:rPr>
        <w:t>Set of Specifications</w:t>
      </w:r>
    </w:p>
    <w:p w:rsidR="00967452" w:rsidRDefault="00967452" w:rsidP="00967452">
      <w:pPr>
        <w:ind w:left="360"/>
        <w:rPr>
          <w:b/>
          <w:bCs/>
          <w:sz w:val="20"/>
          <w:szCs w:val="20"/>
        </w:rPr>
      </w:pPr>
      <w:r>
        <w:rPr>
          <w:b/>
          <w:bCs/>
          <w:sz w:val="20"/>
          <w:szCs w:val="20"/>
        </w:rPr>
        <w:br w:type="page"/>
      </w:r>
    </w:p>
    <w:p w:rsidR="00967452" w:rsidRDefault="00967452" w:rsidP="00967452">
      <w:pPr>
        <w:ind w:left="360"/>
        <w:jc w:val="right"/>
        <w:rPr>
          <w:b/>
          <w:bCs/>
          <w:color w:val="FFFFFF"/>
          <w:sz w:val="20"/>
          <w:szCs w:val="20"/>
          <w:highlight w:val="magenta"/>
          <w:u w:val="single"/>
        </w:rPr>
      </w:pPr>
    </w:p>
    <w:p w:rsidR="00967452" w:rsidRPr="003076E8" w:rsidRDefault="00967452" w:rsidP="00967452">
      <w:pPr>
        <w:ind w:left="360"/>
        <w:jc w:val="right"/>
        <w:rPr>
          <w:b/>
          <w:bCs/>
          <w:color w:val="FFFFFF"/>
          <w:szCs w:val="20"/>
          <w:u w:val="single"/>
        </w:rPr>
      </w:pPr>
      <w:r w:rsidRPr="003076E8">
        <w:rPr>
          <w:b/>
          <w:bCs/>
          <w:color w:val="FFFFFF"/>
          <w:szCs w:val="20"/>
          <w:highlight w:val="magenta"/>
          <w:u w:val="single"/>
        </w:rPr>
        <w:t>Annexure -‘A’</w:t>
      </w:r>
    </w:p>
    <w:p w:rsidR="00967452" w:rsidRPr="00E11EDF" w:rsidRDefault="00967452" w:rsidP="00967452">
      <w:pPr>
        <w:ind w:left="360"/>
        <w:jc w:val="center"/>
        <w:rPr>
          <w:b/>
          <w:bCs/>
          <w:color w:val="3333FF"/>
          <w:sz w:val="20"/>
          <w:szCs w:val="20"/>
          <w:u w:val="single"/>
        </w:rPr>
      </w:pPr>
      <w:r w:rsidRPr="00E11EDF">
        <w:rPr>
          <w:b/>
          <w:bCs/>
          <w:color w:val="3333FF"/>
          <w:sz w:val="20"/>
          <w:szCs w:val="20"/>
          <w:u w:val="single"/>
        </w:rPr>
        <w:t>FORMAT/QUESTIONNAIR FOR COMPLIANCE OF TERMS AND CONDITIONS</w:t>
      </w:r>
    </w:p>
    <w:p w:rsidR="00967452" w:rsidRPr="003E07B2" w:rsidRDefault="00967452" w:rsidP="00967452">
      <w:pPr>
        <w:ind w:left="360"/>
        <w:jc w:val="center"/>
        <w:rPr>
          <w:b/>
          <w:bCs/>
          <w:sz w:val="20"/>
          <w:szCs w:val="20"/>
          <w:u w:val="single"/>
        </w:rPr>
      </w:pPr>
    </w:p>
    <w:p w:rsidR="00967452" w:rsidRPr="00DF0286" w:rsidRDefault="00967452" w:rsidP="00967452">
      <w:pPr>
        <w:ind w:left="360"/>
        <w:rPr>
          <w:b/>
          <w:bCs/>
          <w:sz w:val="20"/>
          <w:szCs w:val="20"/>
        </w:rPr>
      </w:pPr>
      <w:r>
        <w:rPr>
          <w:b/>
          <w:bCs/>
          <w:sz w:val="20"/>
          <w:szCs w:val="20"/>
        </w:rPr>
        <w:t>Tender No.: ______________________</w:t>
      </w:r>
      <w:r>
        <w:rPr>
          <w:b/>
          <w:bCs/>
          <w:sz w:val="20"/>
          <w:szCs w:val="20"/>
        </w:rPr>
        <w:tab/>
      </w:r>
      <w:r>
        <w:rPr>
          <w:b/>
          <w:bCs/>
          <w:sz w:val="20"/>
          <w:szCs w:val="20"/>
        </w:rPr>
        <w:tab/>
      </w:r>
      <w:r>
        <w:rPr>
          <w:b/>
          <w:bCs/>
          <w:sz w:val="20"/>
          <w:szCs w:val="20"/>
        </w:rPr>
        <w:tab/>
      </w:r>
      <w:r>
        <w:rPr>
          <w:b/>
          <w:bCs/>
          <w:sz w:val="20"/>
          <w:szCs w:val="20"/>
        </w:rPr>
        <w:tab/>
        <w:t xml:space="preserve">                Due Date __________________</w:t>
      </w:r>
    </w:p>
    <w:p w:rsidR="00967452" w:rsidRDefault="00967452" w:rsidP="00967452">
      <w:pPr>
        <w:ind w:left="360"/>
        <w:rPr>
          <w:b/>
          <w:bCs/>
          <w:sz w:val="20"/>
          <w:szCs w:val="20"/>
        </w:rPr>
      </w:pPr>
    </w:p>
    <w:p w:rsidR="00967452" w:rsidRDefault="00967452" w:rsidP="00967452">
      <w:pPr>
        <w:ind w:left="360"/>
        <w:rPr>
          <w:b/>
          <w:bCs/>
          <w:sz w:val="20"/>
          <w:szCs w:val="20"/>
        </w:rPr>
      </w:pPr>
    </w:p>
    <w:p w:rsidR="00967452" w:rsidRPr="00DF0286" w:rsidRDefault="00967452" w:rsidP="00967452">
      <w:pPr>
        <w:ind w:left="360"/>
        <w:rPr>
          <w:b/>
          <w:bCs/>
          <w:sz w:val="20"/>
          <w:szCs w:val="20"/>
        </w:rPr>
      </w:pPr>
      <w:r w:rsidRPr="00DF0286">
        <w:rPr>
          <w:b/>
          <w:bCs/>
          <w:sz w:val="20"/>
          <w:szCs w:val="20"/>
        </w:rPr>
        <w:t xml:space="preserve">NOTE: </w:t>
      </w:r>
    </w:p>
    <w:p w:rsidR="00967452" w:rsidRPr="00DF0286" w:rsidRDefault="00967452" w:rsidP="00967452">
      <w:pPr>
        <w:numPr>
          <w:ilvl w:val="0"/>
          <w:numId w:val="1"/>
        </w:numPr>
        <w:tabs>
          <w:tab w:val="left" w:pos="540"/>
        </w:tabs>
        <w:rPr>
          <w:b/>
          <w:bCs/>
          <w:sz w:val="20"/>
          <w:szCs w:val="20"/>
          <w:u w:val="single"/>
        </w:rPr>
      </w:pPr>
      <w:r w:rsidRPr="00DF0286">
        <w:rPr>
          <w:b/>
          <w:bCs/>
          <w:sz w:val="20"/>
          <w:szCs w:val="20"/>
          <w:u w:val="single"/>
        </w:rPr>
        <w:t>Quotation will not be considered without submission of this format.</w:t>
      </w:r>
    </w:p>
    <w:p w:rsidR="00967452" w:rsidRPr="00DF0286" w:rsidRDefault="00967452" w:rsidP="00967452">
      <w:pPr>
        <w:pStyle w:val="BodyTextIndent3"/>
        <w:numPr>
          <w:ilvl w:val="0"/>
          <w:numId w:val="1"/>
        </w:numPr>
        <w:tabs>
          <w:tab w:val="left" w:pos="540"/>
        </w:tabs>
        <w:rPr>
          <w:rFonts w:ascii="Times New Roman" w:hAnsi="Times New Roman"/>
          <w:b/>
          <w:bCs/>
          <w:sz w:val="20"/>
          <w:szCs w:val="20"/>
        </w:rPr>
      </w:pPr>
      <w:r w:rsidRPr="00DF0286">
        <w:rPr>
          <w:rFonts w:ascii="Times New Roman" w:hAnsi="Times New Roman"/>
          <w:b/>
          <w:bCs/>
          <w:sz w:val="20"/>
          <w:szCs w:val="20"/>
        </w:rPr>
        <w:t>If a particular question is not at all applicable please write NA in compliance part in Col. No.  4 below.</w:t>
      </w:r>
    </w:p>
    <w:p w:rsidR="00967452" w:rsidRPr="00DF0286" w:rsidRDefault="00967452" w:rsidP="00967452">
      <w:pPr>
        <w:pStyle w:val="BodyTextIndent3"/>
        <w:numPr>
          <w:ilvl w:val="0"/>
          <w:numId w:val="1"/>
        </w:numPr>
        <w:tabs>
          <w:tab w:val="left" w:pos="540"/>
        </w:tabs>
        <w:rPr>
          <w:rFonts w:ascii="Times New Roman" w:hAnsi="Times New Roman"/>
          <w:b/>
          <w:bCs/>
          <w:sz w:val="20"/>
          <w:szCs w:val="20"/>
        </w:rPr>
      </w:pPr>
      <w:r w:rsidRPr="00DF0286">
        <w:rPr>
          <w:rFonts w:ascii="Times New Roman" w:hAnsi="Times New Roman"/>
          <w:b/>
          <w:bCs/>
          <w:sz w:val="20"/>
          <w:szCs w:val="20"/>
        </w:rPr>
        <w:t xml:space="preserve">Kindly see the relevant terms &amp; conditions of the tender document as mentioned in Col. No. 3 in each question before replying to the questions mentioned in </w:t>
      </w:r>
      <w:smartTag w:uri="urn:schemas-microsoft-com:office:smarttags" w:element="country-region">
        <w:smartTag w:uri="urn:schemas-microsoft-com:office:smarttags" w:element="place">
          <w:r w:rsidRPr="00DF0286">
            <w:rPr>
              <w:rFonts w:ascii="Times New Roman" w:hAnsi="Times New Roman"/>
              <w:b/>
              <w:bCs/>
              <w:sz w:val="20"/>
              <w:szCs w:val="20"/>
            </w:rPr>
            <w:t>Col.</w:t>
          </w:r>
        </w:smartTag>
      </w:smartTag>
      <w:r w:rsidRPr="00DF0286">
        <w:rPr>
          <w:rFonts w:ascii="Times New Roman" w:hAnsi="Times New Roman"/>
          <w:b/>
          <w:bCs/>
          <w:sz w:val="20"/>
          <w:szCs w:val="20"/>
        </w:rPr>
        <w:t xml:space="preserve"> 2 below). </w:t>
      </w:r>
    </w:p>
    <w:p w:rsidR="00967452" w:rsidRPr="00DF0286" w:rsidRDefault="00967452" w:rsidP="00967452">
      <w:pPr>
        <w:pStyle w:val="BodyTextIndent3"/>
        <w:ind w:left="180" w:firstLine="0"/>
        <w:rPr>
          <w:rFonts w:ascii="Times New Roman" w:hAnsi="Times New Roman"/>
          <w:b/>
          <w:bCs/>
          <w:sz w:val="20"/>
          <w:szCs w:val="20"/>
        </w:rPr>
      </w:pPr>
    </w:p>
    <w:tbl>
      <w:tblPr>
        <w:tblW w:w="10355" w:type="dxa"/>
        <w:tblInd w:w="283" w:type="dxa"/>
        <w:tblLayout w:type="fixed"/>
        <w:tblLook w:val="0000"/>
      </w:tblPr>
      <w:tblGrid>
        <w:gridCol w:w="635"/>
        <w:gridCol w:w="4140"/>
        <w:gridCol w:w="1530"/>
        <w:gridCol w:w="1710"/>
        <w:gridCol w:w="2340"/>
      </w:tblGrid>
      <w:tr w:rsidR="00967452" w:rsidRPr="00DF0286" w:rsidTr="009A71CC">
        <w:tc>
          <w:tcPr>
            <w:tcW w:w="635" w:type="dxa"/>
            <w:tcBorders>
              <w:top w:val="single" w:sz="4" w:space="0" w:color="000000"/>
              <w:left w:val="single" w:sz="4" w:space="0" w:color="000000"/>
              <w:bottom w:val="single" w:sz="4" w:space="0" w:color="000000"/>
            </w:tcBorders>
            <w:vAlign w:val="center"/>
          </w:tcPr>
          <w:p w:rsidR="00967452" w:rsidRPr="00E11EDF" w:rsidRDefault="00967452" w:rsidP="009A71CC">
            <w:pPr>
              <w:snapToGrid w:val="0"/>
              <w:spacing w:before="120" w:after="120"/>
              <w:ind w:left="-187" w:right="-7"/>
              <w:jc w:val="center"/>
              <w:rPr>
                <w:b/>
                <w:bCs/>
                <w:color w:val="FF0000"/>
                <w:sz w:val="20"/>
                <w:szCs w:val="20"/>
              </w:rPr>
            </w:pPr>
            <w:r w:rsidRPr="00E11EDF">
              <w:rPr>
                <w:b/>
                <w:bCs/>
                <w:color w:val="FF0000"/>
                <w:sz w:val="20"/>
                <w:szCs w:val="20"/>
              </w:rPr>
              <w:t>SNo</w:t>
            </w:r>
          </w:p>
        </w:tc>
        <w:tc>
          <w:tcPr>
            <w:tcW w:w="4140" w:type="dxa"/>
            <w:tcBorders>
              <w:top w:val="single" w:sz="4" w:space="0" w:color="000000"/>
              <w:left w:val="single" w:sz="4" w:space="0" w:color="000000"/>
              <w:bottom w:val="single" w:sz="4" w:space="0" w:color="000000"/>
            </w:tcBorders>
            <w:vAlign w:val="center"/>
          </w:tcPr>
          <w:p w:rsidR="00967452" w:rsidRPr="00E11EDF" w:rsidRDefault="00967452" w:rsidP="009A71CC">
            <w:pPr>
              <w:snapToGrid w:val="0"/>
              <w:spacing w:before="120" w:after="120"/>
              <w:rPr>
                <w:b/>
                <w:bCs/>
                <w:color w:val="FF0000"/>
                <w:sz w:val="20"/>
                <w:szCs w:val="20"/>
              </w:rPr>
            </w:pPr>
            <w:r w:rsidRPr="00E11EDF">
              <w:rPr>
                <w:b/>
                <w:bCs/>
                <w:color w:val="FF0000"/>
                <w:sz w:val="20"/>
                <w:szCs w:val="20"/>
              </w:rPr>
              <w:t>Terms &amp; condition of Tender document</w:t>
            </w:r>
          </w:p>
          <w:p w:rsidR="00967452" w:rsidRPr="00E11EDF" w:rsidRDefault="00967452" w:rsidP="009A71CC">
            <w:pPr>
              <w:spacing w:before="120" w:after="120"/>
              <w:rPr>
                <w:b/>
                <w:bCs/>
                <w:color w:val="FF0000"/>
                <w:sz w:val="20"/>
                <w:szCs w:val="20"/>
              </w:rPr>
            </w:pPr>
          </w:p>
        </w:tc>
        <w:tc>
          <w:tcPr>
            <w:tcW w:w="1530" w:type="dxa"/>
            <w:tcBorders>
              <w:top w:val="single" w:sz="4" w:space="0" w:color="000000"/>
              <w:left w:val="single" w:sz="4" w:space="0" w:color="000000"/>
              <w:bottom w:val="single" w:sz="4" w:space="0" w:color="000000"/>
            </w:tcBorders>
            <w:vAlign w:val="center"/>
          </w:tcPr>
          <w:p w:rsidR="00967452" w:rsidRPr="00E11EDF" w:rsidRDefault="00967452" w:rsidP="009A71CC">
            <w:pPr>
              <w:snapToGrid w:val="0"/>
              <w:spacing w:before="120" w:after="120"/>
              <w:jc w:val="center"/>
              <w:rPr>
                <w:b/>
                <w:bCs/>
                <w:color w:val="FF0000"/>
                <w:sz w:val="20"/>
                <w:szCs w:val="20"/>
              </w:rPr>
            </w:pPr>
            <w:r w:rsidRPr="00E11EDF">
              <w:rPr>
                <w:b/>
                <w:bCs/>
                <w:color w:val="FF0000"/>
                <w:sz w:val="20"/>
                <w:szCs w:val="20"/>
              </w:rPr>
              <w:t>Relevant Clause No. of the tender terms &amp; conditions of the tender</w:t>
            </w:r>
          </w:p>
        </w:tc>
        <w:tc>
          <w:tcPr>
            <w:tcW w:w="1710" w:type="dxa"/>
            <w:tcBorders>
              <w:top w:val="single" w:sz="4" w:space="0" w:color="000000"/>
              <w:left w:val="single" w:sz="4" w:space="0" w:color="000000"/>
              <w:bottom w:val="single" w:sz="4" w:space="0" w:color="000000"/>
            </w:tcBorders>
            <w:vAlign w:val="center"/>
          </w:tcPr>
          <w:p w:rsidR="00967452" w:rsidRPr="00E11EDF" w:rsidRDefault="00967452" w:rsidP="009A71CC">
            <w:pPr>
              <w:snapToGrid w:val="0"/>
              <w:spacing w:before="120" w:after="120"/>
              <w:rPr>
                <w:b/>
                <w:bCs/>
                <w:color w:val="FF0000"/>
                <w:sz w:val="20"/>
                <w:szCs w:val="20"/>
              </w:rPr>
            </w:pPr>
            <w:r w:rsidRPr="00E11EDF">
              <w:rPr>
                <w:b/>
                <w:bCs/>
                <w:color w:val="FF0000"/>
                <w:sz w:val="20"/>
                <w:szCs w:val="20"/>
              </w:rPr>
              <w:t>Whether acceptable (say ‘Yes’ or ‘No’ (preferably use different colour ink for ‘No’)</w:t>
            </w: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E11EDF" w:rsidRDefault="00967452" w:rsidP="009A71CC">
            <w:pPr>
              <w:snapToGrid w:val="0"/>
              <w:spacing w:before="120" w:after="120"/>
              <w:rPr>
                <w:b/>
                <w:bCs/>
                <w:color w:val="FF0000"/>
                <w:sz w:val="20"/>
                <w:szCs w:val="20"/>
              </w:rPr>
            </w:pPr>
            <w:r w:rsidRPr="00E11EDF">
              <w:rPr>
                <w:b/>
                <w:bCs/>
                <w:color w:val="FF0000"/>
                <w:sz w:val="20"/>
                <w:szCs w:val="20"/>
              </w:rPr>
              <w:t>Deviation from tender terms, if any, with reasons for noncompliance or alternative condition quoted for</w:t>
            </w:r>
          </w:p>
        </w:tc>
      </w:tr>
      <w:tr w:rsidR="00967452" w:rsidRPr="00DF0286" w:rsidTr="009A71CC">
        <w:trPr>
          <w:trHeight w:val="321"/>
        </w:trPr>
        <w:tc>
          <w:tcPr>
            <w:tcW w:w="635"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ind w:left="-187" w:right="-7"/>
              <w:jc w:val="center"/>
              <w:rPr>
                <w:b/>
                <w:bCs/>
                <w:sz w:val="20"/>
                <w:szCs w:val="20"/>
              </w:rPr>
            </w:pPr>
            <w:r w:rsidRPr="0086401D">
              <w:rPr>
                <w:b/>
                <w:bCs/>
                <w:sz w:val="20"/>
                <w:szCs w:val="20"/>
              </w:rPr>
              <w:t>1</w:t>
            </w: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jc w:val="center"/>
              <w:rPr>
                <w:b/>
                <w:bCs/>
                <w:sz w:val="20"/>
                <w:szCs w:val="20"/>
              </w:rPr>
            </w:pPr>
            <w:r w:rsidRPr="00DF0286">
              <w:rPr>
                <w:b/>
                <w:bCs/>
                <w:sz w:val="20"/>
                <w:szCs w:val="20"/>
              </w:rPr>
              <w:t>2</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jc w:val="center"/>
              <w:rPr>
                <w:b/>
                <w:bCs/>
                <w:sz w:val="20"/>
                <w:szCs w:val="20"/>
              </w:rPr>
            </w:pPr>
            <w:r w:rsidRPr="0086401D">
              <w:rPr>
                <w:b/>
                <w:bCs/>
                <w:sz w:val="20"/>
                <w:szCs w:val="20"/>
              </w:rPr>
              <w:t>3</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jc w:val="center"/>
              <w:rPr>
                <w:b/>
                <w:bCs/>
                <w:sz w:val="20"/>
                <w:szCs w:val="20"/>
              </w:rPr>
            </w:pPr>
            <w:r w:rsidRPr="00DF0286">
              <w:rPr>
                <w:b/>
                <w:bCs/>
                <w:sz w:val="20"/>
                <w:szCs w:val="20"/>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jc w:val="center"/>
              <w:rPr>
                <w:b/>
                <w:bCs/>
                <w:sz w:val="20"/>
                <w:szCs w:val="20"/>
              </w:rPr>
            </w:pPr>
            <w:r w:rsidRPr="00DF0286">
              <w:rPr>
                <w:b/>
                <w:bCs/>
                <w:sz w:val="20"/>
                <w:szCs w:val="20"/>
              </w:rPr>
              <w:t>5</w:t>
            </w:r>
          </w:p>
        </w:tc>
      </w:tr>
      <w:tr w:rsidR="00967452" w:rsidRPr="00DF0286" w:rsidTr="009A71CC">
        <w:trPr>
          <w:trHeight w:hRule="exact" w:val="1009"/>
        </w:trPr>
        <w:tc>
          <w:tcPr>
            <w:tcW w:w="635" w:type="dxa"/>
            <w:vMerge w:val="restart"/>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ind w:left="-187" w:right="-7"/>
              <w:jc w:val="center"/>
              <w:rPr>
                <w:b/>
                <w:color w:val="3333FF"/>
                <w:sz w:val="20"/>
                <w:szCs w:val="20"/>
              </w:rPr>
            </w:pPr>
            <w:r w:rsidRPr="0086401D">
              <w:rPr>
                <w:b/>
                <w:color w:val="3333FF"/>
                <w:sz w:val="20"/>
                <w:szCs w:val="20"/>
              </w:rPr>
              <w:t>1</w:t>
            </w: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r w:rsidRPr="00DF0286">
              <w:rPr>
                <w:sz w:val="20"/>
                <w:szCs w:val="20"/>
              </w:rPr>
              <w:t xml:space="preserve">a.) Whether quotation is direct from Principal supplier/manufacturer or their own office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(Please specify)</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rPr>
                <w:b/>
                <w:bCs/>
                <w:color w:val="3333FF"/>
                <w:sz w:val="20"/>
                <w:szCs w:val="20"/>
              </w:rPr>
            </w:pPr>
            <w:r w:rsidRPr="0086401D">
              <w:rPr>
                <w:b/>
                <w:bCs/>
                <w:color w:val="3333FF"/>
                <w:sz w:val="20"/>
                <w:szCs w:val="20"/>
              </w:rPr>
              <w:t>Clause 2(a)</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b/>
                <w:bCs/>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ind w:left="360"/>
              <w:rPr>
                <w:sz w:val="20"/>
                <w:szCs w:val="20"/>
              </w:rPr>
            </w:pPr>
          </w:p>
        </w:tc>
      </w:tr>
      <w:tr w:rsidR="00967452" w:rsidRPr="00DF0286" w:rsidTr="009A71CC">
        <w:trPr>
          <w:trHeight w:hRule="exact" w:val="792"/>
        </w:trPr>
        <w:tc>
          <w:tcPr>
            <w:tcW w:w="635" w:type="dxa"/>
            <w:vMerge/>
            <w:tcBorders>
              <w:top w:val="single" w:sz="4" w:space="0" w:color="000000"/>
              <w:left w:val="single" w:sz="4" w:space="0" w:color="000000"/>
              <w:bottom w:val="single" w:sz="4" w:space="0" w:color="000000"/>
            </w:tcBorders>
            <w:vAlign w:val="center"/>
          </w:tcPr>
          <w:p w:rsidR="00967452" w:rsidRPr="0086401D"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r w:rsidRPr="00DF0286">
              <w:rPr>
                <w:sz w:val="20"/>
                <w:szCs w:val="20"/>
              </w:rPr>
              <w:t>b) Whether quotation is being submitted by Indian Agent</w:t>
            </w:r>
            <w:r>
              <w:rPr>
                <w:sz w:val="20"/>
                <w:szCs w:val="20"/>
              </w:rPr>
              <w:t>/authorized distributor/ dealer</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rPr>
                <w:b/>
                <w:bCs/>
                <w:color w:val="3333FF"/>
                <w:sz w:val="20"/>
                <w:szCs w:val="20"/>
              </w:rPr>
            </w:pPr>
            <w:r w:rsidRPr="0086401D">
              <w:rPr>
                <w:b/>
                <w:bCs/>
                <w:color w:val="3333FF"/>
                <w:sz w:val="20"/>
                <w:szCs w:val="20"/>
              </w:rPr>
              <w:t>Clause 2(a)</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rPr>
                <w:sz w:val="20"/>
                <w:szCs w:val="20"/>
              </w:rPr>
            </w:pPr>
          </w:p>
        </w:tc>
      </w:tr>
      <w:tr w:rsidR="00967452" w:rsidRPr="00DF0286" w:rsidTr="009A71CC">
        <w:tc>
          <w:tcPr>
            <w:tcW w:w="635" w:type="dxa"/>
            <w:vMerge/>
            <w:tcBorders>
              <w:top w:val="single" w:sz="4" w:space="0" w:color="000000"/>
              <w:left w:val="single" w:sz="4" w:space="0" w:color="000000"/>
              <w:bottom w:val="single" w:sz="4" w:space="0" w:color="000000"/>
            </w:tcBorders>
            <w:vAlign w:val="center"/>
          </w:tcPr>
          <w:p w:rsidR="00967452" w:rsidRPr="0086401D"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r w:rsidRPr="00DF0286">
              <w:rPr>
                <w:sz w:val="20"/>
                <w:szCs w:val="20"/>
              </w:rPr>
              <w:t>c) Whether the agent is registered with DGS&amp;D</w:t>
            </w:r>
            <w:r>
              <w:rPr>
                <w:sz w:val="20"/>
                <w:szCs w:val="20"/>
              </w:rPr>
              <w:t xml:space="preserve"> / NSIC</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rPr>
                <w:b/>
                <w:bCs/>
                <w:color w:val="3333FF"/>
                <w:sz w:val="20"/>
                <w:szCs w:val="20"/>
              </w:rPr>
            </w:pPr>
            <w:r w:rsidRPr="0086401D">
              <w:rPr>
                <w:b/>
                <w:bCs/>
                <w:color w:val="3333FF"/>
                <w:sz w:val="20"/>
                <w:szCs w:val="20"/>
              </w:rPr>
              <w:t xml:space="preserve">Clause </w:t>
            </w:r>
            <w:r>
              <w:rPr>
                <w:b/>
                <w:bCs/>
                <w:color w:val="3333FF"/>
                <w:sz w:val="20"/>
                <w:szCs w:val="20"/>
              </w:rPr>
              <w:t>4</w:t>
            </w:r>
            <w:r w:rsidRPr="0086401D">
              <w:rPr>
                <w:b/>
                <w:bCs/>
                <w:color w:val="3333FF"/>
                <w:sz w:val="20"/>
                <w:szCs w:val="20"/>
              </w:rPr>
              <w:t>(a)</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rPr>
                <w:sz w:val="20"/>
                <w:szCs w:val="20"/>
              </w:rPr>
            </w:pPr>
          </w:p>
        </w:tc>
      </w:tr>
      <w:tr w:rsidR="00967452" w:rsidRPr="00DF0286" w:rsidTr="009A71CC">
        <w:trPr>
          <w:trHeight w:hRule="exact" w:val="1515"/>
        </w:trPr>
        <w:tc>
          <w:tcPr>
            <w:tcW w:w="635" w:type="dxa"/>
            <w:vMerge w:val="restart"/>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ind w:left="-187" w:right="-7"/>
              <w:jc w:val="center"/>
              <w:rPr>
                <w:b/>
                <w:color w:val="3333FF"/>
                <w:sz w:val="20"/>
                <w:szCs w:val="20"/>
              </w:rPr>
            </w:pPr>
            <w:r w:rsidRPr="0086401D">
              <w:rPr>
                <w:b/>
                <w:color w:val="3333FF"/>
                <w:sz w:val="20"/>
                <w:szCs w:val="20"/>
              </w:rPr>
              <w:t>2</w:t>
            </w:r>
          </w:p>
          <w:p w:rsidR="00967452" w:rsidRPr="0086401D" w:rsidRDefault="00967452" w:rsidP="009A71CC">
            <w:pPr>
              <w:spacing w:before="120" w:after="120"/>
              <w:ind w:left="-187" w:right="-7"/>
              <w:jc w:val="center"/>
              <w:rPr>
                <w:b/>
                <w:color w:val="3333FF"/>
                <w:sz w:val="20"/>
                <w:szCs w:val="20"/>
              </w:rPr>
            </w:pPr>
          </w:p>
          <w:p w:rsidR="00967452" w:rsidRPr="0086401D" w:rsidRDefault="00967452" w:rsidP="009A71CC">
            <w:pPr>
              <w:spacing w:before="120" w:after="120"/>
              <w:ind w:left="-187" w:right="-7"/>
              <w:jc w:val="center"/>
              <w:rPr>
                <w:b/>
                <w:color w:val="3333FF"/>
                <w:sz w:val="20"/>
                <w:szCs w:val="20"/>
              </w:rPr>
            </w:pPr>
          </w:p>
          <w:p w:rsidR="00967452" w:rsidRPr="0086401D" w:rsidRDefault="00967452" w:rsidP="009A71CC">
            <w:pPr>
              <w:spacing w:before="120" w:after="120"/>
              <w:ind w:left="-187" w:right="-7"/>
              <w:jc w:val="center"/>
              <w:rPr>
                <w:b/>
                <w:color w:val="3333FF"/>
                <w:sz w:val="20"/>
                <w:szCs w:val="20"/>
              </w:rPr>
            </w:pPr>
          </w:p>
          <w:p w:rsidR="00967452" w:rsidRPr="0086401D" w:rsidRDefault="00967452" w:rsidP="009A71CC">
            <w:pPr>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r w:rsidRPr="00DF0286">
              <w:rPr>
                <w:sz w:val="20"/>
                <w:szCs w:val="20"/>
              </w:rPr>
              <w:t>a) Whether the Techno-commercial and price bids (for two bid tender system only) have been kept in separate envelopes duly marked with “Techno-commercial Bid” and “Price Bids” respectively.</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rPr>
                <w:b/>
                <w:bCs/>
                <w:color w:val="3333FF"/>
                <w:sz w:val="20"/>
                <w:szCs w:val="20"/>
              </w:rPr>
            </w:pPr>
            <w:r w:rsidRPr="0086401D">
              <w:rPr>
                <w:b/>
                <w:bCs/>
                <w:color w:val="3333FF"/>
                <w:sz w:val="20"/>
                <w:szCs w:val="20"/>
              </w:rPr>
              <w:t>Clause 2(</w:t>
            </w:r>
            <w:r>
              <w:rPr>
                <w:b/>
                <w:bCs/>
                <w:color w:val="3333FF"/>
                <w:sz w:val="20"/>
                <w:szCs w:val="20"/>
              </w:rPr>
              <w:t>l</w:t>
            </w:r>
            <w:r w:rsidRPr="0086401D">
              <w:rPr>
                <w:b/>
                <w:bCs/>
                <w:color w:val="3333FF"/>
                <w:sz w:val="20"/>
                <w:szCs w:val="20"/>
              </w:rPr>
              <w:t>)</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ind w:left="360"/>
              <w:rPr>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ind w:left="360"/>
              <w:rPr>
                <w:sz w:val="20"/>
                <w:szCs w:val="20"/>
              </w:rPr>
            </w:pPr>
          </w:p>
        </w:tc>
      </w:tr>
      <w:tr w:rsidR="00967452" w:rsidRPr="00DF0286" w:rsidTr="009A71CC">
        <w:tc>
          <w:tcPr>
            <w:tcW w:w="635" w:type="dxa"/>
            <w:vMerge/>
            <w:tcBorders>
              <w:top w:val="single" w:sz="4" w:space="0" w:color="000000"/>
              <w:left w:val="single" w:sz="4" w:space="0" w:color="000000"/>
              <w:bottom w:val="single" w:sz="4" w:space="0" w:color="000000"/>
            </w:tcBorders>
            <w:vAlign w:val="center"/>
          </w:tcPr>
          <w:p w:rsidR="00967452" w:rsidRPr="0086401D"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r w:rsidRPr="00DF0286">
              <w:rPr>
                <w:sz w:val="20"/>
                <w:szCs w:val="20"/>
              </w:rPr>
              <w:t>b) Whether the tender No., Due date &amp; Opening dates have been written outside all the envelopes.</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rPr>
                <w:b/>
                <w:color w:val="3333FF"/>
                <w:sz w:val="20"/>
                <w:szCs w:val="20"/>
              </w:rPr>
            </w:pPr>
            <w:r w:rsidRPr="0086401D">
              <w:rPr>
                <w:b/>
                <w:color w:val="3333FF"/>
                <w:sz w:val="20"/>
                <w:szCs w:val="20"/>
              </w:rPr>
              <w:t>Clause 2 (</w:t>
            </w:r>
            <w:r>
              <w:rPr>
                <w:b/>
                <w:color w:val="3333FF"/>
                <w:sz w:val="20"/>
                <w:szCs w:val="20"/>
              </w:rPr>
              <w:t>m</w:t>
            </w:r>
            <w:r w:rsidRPr="0086401D">
              <w:rPr>
                <w:b/>
                <w:color w:val="3333FF"/>
                <w:sz w:val="20"/>
                <w:szCs w:val="20"/>
              </w:rPr>
              <w:t>)</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rPr>
                <w:sz w:val="20"/>
                <w:szCs w:val="20"/>
              </w:rPr>
            </w:pPr>
          </w:p>
        </w:tc>
      </w:tr>
      <w:tr w:rsidR="00967452" w:rsidRPr="00DF0286" w:rsidTr="009A71CC">
        <w:trPr>
          <w:trHeight w:val="1205"/>
        </w:trPr>
        <w:tc>
          <w:tcPr>
            <w:tcW w:w="635"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ind w:left="-187" w:right="-7"/>
              <w:jc w:val="center"/>
              <w:rPr>
                <w:b/>
                <w:color w:val="3333FF"/>
                <w:sz w:val="20"/>
                <w:szCs w:val="20"/>
              </w:rPr>
            </w:pPr>
            <w:r w:rsidRPr="0086401D">
              <w:rPr>
                <w:b/>
                <w:color w:val="3333FF"/>
                <w:sz w:val="20"/>
                <w:szCs w:val="20"/>
              </w:rPr>
              <w:t>3</w:t>
            </w:r>
          </w:p>
        </w:tc>
        <w:tc>
          <w:tcPr>
            <w:tcW w:w="414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rPr>
                <w:sz w:val="20"/>
                <w:szCs w:val="20"/>
              </w:rPr>
            </w:pPr>
            <w:r w:rsidRPr="00DF0286">
              <w:rPr>
                <w:sz w:val="20"/>
                <w:szCs w:val="20"/>
              </w:rPr>
              <w:t>Whether techno-commercial Bid contains EMD, technical literature/leaflets, detailed specifications &amp; commercial terms &amp; conditions</w:t>
            </w:r>
            <w:r>
              <w:rPr>
                <w:sz w:val="20"/>
                <w:szCs w:val="20"/>
              </w:rPr>
              <w:t xml:space="preserve"> etc. as applicable.</w:t>
            </w:r>
          </w:p>
        </w:tc>
        <w:tc>
          <w:tcPr>
            <w:tcW w:w="1530" w:type="dxa"/>
            <w:tcBorders>
              <w:top w:val="single" w:sz="4" w:space="0" w:color="000000"/>
              <w:left w:val="single" w:sz="4" w:space="0" w:color="000000"/>
              <w:bottom w:val="single" w:sz="4" w:space="0" w:color="000000"/>
            </w:tcBorders>
            <w:vAlign w:val="center"/>
          </w:tcPr>
          <w:p w:rsidR="00967452" w:rsidRPr="0086401D" w:rsidRDefault="00967452" w:rsidP="009A71CC">
            <w:pPr>
              <w:snapToGrid w:val="0"/>
              <w:spacing w:before="120" w:after="120"/>
              <w:rPr>
                <w:b/>
                <w:bCs/>
                <w:color w:val="3333FF"/>
                <w:sz w:val="20"/>
                <w:szCs w:val="20"/>
              </w:rPr>
            </w:pPr>
            <w:r w:rsidRPr="0086401D">
              <w:rPr>
                <w:b/>
                <w:bCs/>
                <w:color w:val="3333FF"/>
                <w:sz w:val="20"/>
                <w:szCs w:val="20"/>
              </w:rPr>
              <w:t>Clause 2(</w:t>
            </w:r>
            <w:r>
              <w:rPr>
                <w:b/>
                <w:bCs/>
                <w:color w:val="3333FF"/>
                <w:sz w:val="20"/>
                <w:szCs w:val="20"/>
              </w:rPr>
              <w:t>n</w:t>
            </w:r>
            <w:r w:rsidRPr="0086401D">
              <w:rPr>
                <w:b/>
                <w:bCs/>
                <w:color w:val="3333FF"/>
                <w:sz w:val="20"/>
                <w:szCs w:val="20"/>
              </w:rPr>
              <w:t>)</w:t>
            </w:r>
            <w:r>
              <w:rPr>
                <w:b/>
                <w:bCs/>
                <w:color w:val="3333FF"/>
                <w:sz w:val="20"/>
                <w:szCs w:val="20"/>
              </w:rPr>
              <w:t>(A)</w:t>
            </w:r>
          </w:p>
        </w:tc>
        <w:tc>
          <w:tcPr>
            <w:tcW w:w="1710" w:type="dxa"/>
            <w:tcBorders>
              <w:top w:val="single" w:sz="4" w:space="0" w:color="000000"/>
              <w:left w:val="single" w:sz="4" w:space="0" w:color="000000"/>
              <w:bottom w:val="single" w:sz="4" w:space="0" w:color="000000"/>
            </w:tcBorders>
            <w:vAlign w:val="center"/>
          </w:tcPr>
          <w:p w:rsidR="00967452" w:rsidRPr="00DF0286" w:rsidRDefault="00967452" w:rsidP="009A71CC">
            <w:pPr>
              <w:snapToGrid w:val="0"/>
              <w:spacing w:before="120" w:after="120"/>
              <w:ind w:left="360"/>
              <w:rPr>
                <w:sz w:val="20"/>
                <w:szCs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ind w:left="360"/>
              <w:rPr>
                <w:sz w:val="20"/>
                <w:szCs w:val="20"/>
              </w:rPr>
            </w:pPr>
          </w:p>
        </w:tc>
      </w:tr>
    </w:tbl>
    <w:p w:rsidR="00967452" w:rsidRDefault="00967452" w:rsidP="00967452">
      <w:r>
        <w:br w:type="page"/>
      </w:r>
    </w:p>
    <w:tbl>
      <w:tblPr>
        <w:tblW w:w="10355" w:type="dxa"/>
        <w:tblInd w:w="283" w:type="dxa"/>
        <w:tblLayout w:type="fixed"/>
        <w:tblLook w:val="0000"/>
      </w:tblPr>
      <w:tblGrid>
        <w:gridCol w:w="720"/>
        <w:gridCol w:w="4140"/>
        <w:gridCol w:w="1620"/>
        <w:gridCol w:w="1800"/>
        <w:gridCol w:w="2075"/>
      </w:tblGrid>
      <w:tr w:rsidR="00967452" w:rsidRPr="00DF0286" w:rsidTr="009A71CC">
        <w:trPr>
          <w:cantSplit/>
          <w:trHeight w:hRule="exact" w:val="756"/>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lastRenderedPageBreak/>
              <w:t>4</w:t>
            </w:r>
          </w:p>
        </w:tc>
        <w:tc>
          <w:tcPr>
            <w:tcW w:w="4140" w:type="dxa"/>
            <w:tcBorders>
              <w:top w:val="single" w:sz="4" w:space="0" w:color="000000"/>
              <w:left w:val="single" w:sz="4" w:space="0" w:color="000000"/>
              <w:bottom w:val="single" w:sz="4" w:space="0" w:color="000000"/>
            </w:tcBorders>
          </w:tcPr>
          <w:p w:rsidR="00967452" w:rsidRPr="00DF0286" w:rsidRDefault="00967452" w:rsidP="00967452">
            <w:pPr>
              <w:numPr>
                <w:ilvl w:val="0"/>
                <w:numId w:val="6"/>
              </w:numPr>
              <w:tabs>
                <w:tab w:val="left" w:pos="720"/>
              </w:tabs>
              <w:snapToGrid w:val="0"/>
              <w:spacing w:before="120" w:after="120"/>
              <w:rPr>
                <w:sz w:val="20"/>
                <w:szCs w:val="20"/>
              </w:rPr>
            </w:pPr>
            <w:r w:rsidRPr="00DF0286">
              <w:rPr>
                <w:sz w:val="20"/>
                <w:szCs w:val="20"/>
              </w:rPr>
              <w:t xml:space="preserve">Whether the required EMD is being  submitted with the quotation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ind w:left="36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ind w:left="360"/>
              <w:rPr>
                <w:sz w:val="20"/>
                <w:szCs w:val="20"/>
              </w:rPr>
            </w:pPr>
          </w:p>
        </w:tc>
      </w:tr>
      <w:tr w:rsidR="00967452" w:rsidRPr="00DF0286" w:rsidTr="009A71CC">
        <w:trPr>
          <w:cantSplit/>
          <w:trHeight w:hRule="exact" w:val="1515"/>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67452">
            <w:pPr>
              <w:numPr>
                <w:ilvl w:val="0"/>
                <w:numId w:val="6"/>
              </w:numPr>
              <w:tabs>
                <w:tab w:val="left" w:pos="720"/>
              </w:tabs>
              <w:snapToGrid w:val="0"/>
              <w:spacing w:before="120" w:after="120"/>
              <w:rPr>
                <w:sz w:val="20"/>
                <w:szCs w:val="20"/>
              </w:rPr>
            </w:pPr>
            <w:r w:rsidRPr="00DF0286">
              <w:rPr>
                <w:sz w:val="20"/>
                <w:szCs w:val="20"/>
              </w:rPr>
              <w:t>Please specify the form of EMD whether in the form of DD/bank guarantee or TDR/FDR (Please mention No., date &amp; amount of EMD documents.)</w:t>
            </w:r>
            <w:r>
              <w:rPr>
                <w:sz w:val="20"/>
                <w:szCs w:val="20"/>
              </w:rPr>
              <w:t xml:space="preserve"> or Bid Security Format at Annexure –‘C’</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ind w:left="360"/>
              <w:rPr>
                <w:sz w:val="20"/>
                <w:szCs w:val="20"/>
              </w:rPr>
            </w:pPr>
          </w:p>
        </w:tc>
      </w:tr>
      <w:tr w:rsidR="00967452" w:rsidRPr="00DF0286" w:rsidTr="009A71CC">
        <w:trPr>
          <w:cantSplit/>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67452">
            <w:pPr>
              <w:numPr>
                <w:ilvl w:val="0"/>
                <w:numId w:val="6"/>
              </w:numPr>
              <w:tabs>
                <w:tab w:val="left" w:pos="720"/>
              </w:tabs>
              <w:snapToGrid w:val="0"/>
              <w:spacing w:before="120" w:after="120"/>
              <w:rPr>
                <w:sz w:val="20"/>
                <w:szCs w:val="20"/>
              </w:rPr>
            </w:pPr>
            <w:r w:rsidRPr="00DF0286">
              <w:rPr>
                <w:sz w:val="20"/>
                <w:szCs w:val="20"/>
              </w:rPr>
              <w:t>Pre-receipted bill for refund of EMD is enclosed (for bank drafts only)</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ind w:left="36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ind w:left="360"/>
              <w:rPr>
                <w:sz w:val="20"/>
                <w:szCs w:val="20"/>
              </w:rPr>
            </w:pPr>
          </w:p>
        </w:tc>
      </w:tr>
      <w:tr w:rsidR="00967452" w:rsidRPr="00DF0286" w:rsidTr="009A71CC">
        <w:trPr>
          <w:cantSplit/>
          <w:trHeight w:hRule="exact" w:val="1009"/>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5</w:t>
            </w:r>
          </w:p>
        </w:tc>
        <w:tc>
          <w:tcPr>
            <w:tcW w:w="4140" w:type="dxa"/>
            <w:tcBorders>
              <w:top w:val="single" w:sz="4" w:space="0" w:color="000000"/>
              <w:left w:val="single" w:sz="4" w:space="0" w:color="000000"/>
              <w:bottom w:val="single" w:sz="4" w:space="0" w:color="000000"/>
            </w:tcBorders>
          </w:tcPr>
          <w:p w:rsidR="00967452" w:rsidRPr="00DF0286" w:rsidRDefault="00967452" w:rsidP="00967452">
            <w:pPr>
              <w:numPr>
                <w:ilvl w:val="0"/>
                <w:numId w:val="10"/>
              </w:numPr>
              <w:tabs>
                <w:tab w:val="left" w:pos="720"/>
              </w:tabs>
              <w:snapToGrid w:val="0"/>
              <w:spacing w:before="120" w:after="120"/>
              <w:rPr>
                <w:sz w:val="20"/>
                <w:szCs w:val="20"/>
              </w:rPr>
            </w:pPr>
            <w:r w:rsidRPr="00DF0286">
              <w:rPr>
                <w:sz w:val="20"/>
                <w:szCs w:val="20"/>
              </w:rPr>
              <w:t xml:space="preserve">If the prices are on </w:t>
            </w:r>
            <w:r>
              <w:rPr>
                <w:sz w:val="20"/>
                <w:szCs w:val="20"/>
              </w:rPr>
              <w:t xml:space="preserve">Ex-Works basis </w:t>
            </w:r>
            <w:r w:rsidRPr="00DF0286">
              <w:rPr>
                <w:sz w:val="20"/>
                <w:szCs w:val="20"/>
              </w:rPr>
              <w:t xml:space="preserve"> </w:t>
            </w:r>
            <w:r>
              <w:rPr>
                <w:sz w:val="20"/>
                <w:szCs w:val="20"/>
              </w:rPr>
              <w:t>o</w:t>
            </w:r>
            <w:r w:rsidRPr="00DF0286">
              <w:rPr>
                <w:sz w:val="20"/>
                <w:szCs w:val="20"/>
              </w:rPr>
              <w:t xml:space="preserve">r FOB </w:t>
            </w:r>
            <w:r>
              <w:rPr>
                <w:sz w:val="20"/>
                <w:szCs w:val="20"/>
              </w:rPr>
              <w:t>(names port of shipment ) or FCA (named place of delivery abroad)</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5 (A) &amp; (B)</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ind w:left="36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ind w:left="360"/>
              <w:rPr>
                <w:sz w:val="20"/>
                <w:szCs w:val="20"/>
              </w:rPr>
            </w:pPr>
          </w:p>
        </w:tc>
      </w:tr>
      <w:tr w:rsidR="00967452" w:rsidRPr="00DF0286" w:rsidTr="009A71CC">
        <w:trPr>
          <w:cantSplit/>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67452">
            <w:pPr>
              <w:numPr>
                <w:ilvl w:val="0"/>
                <w:numId w:val="10"/>
              </w:numPr>
              <w:tabs>
                <w:tab w:val="left" w:pos="720"/>
              </w:tabs>
              <w:snapToGrid w:val="0"/>
              <w:spacing w:before="120" w:after="120"/>
              <w:rPr>
                <w:sz w:val="20"/>
                <w:szCs w:val="20"/>
              </w:rPr>
            </w:pPr>
            <w:r w:rsidRPr="00DF0286">
              <w:rPr>
                <w:sz w:val="20"/>
                <w:szCs w:val="20"/>
              </w:rPr>
              <w:t>Whether specific amounts or percentage of expenses like packing, forwarding, handling, freight, insurance, documentation etc. have been mentioned in quotation separately in clear terms.</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 xml:space="preserve">Clause 5(B), (C) </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b/>
                <w:bCs/>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b/>
                <w:bCs/>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6</w:t>
            </w:r>
          </w:p>
          <w:p w:rsidR="00967452" w:rsidRPr="00892EFC" w:rsidRDefault="00967452" w:rsidP="009A71CC">
            <w:pPr>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a) Whether prevailing rates of </w:t>
            </w:r>
            <w:r>
              <w:rPr>
                <w:sz w:val="20"/>
                <w:szCs w:val="20"/>
              </w:rPr>
              <w:t>GST</w:t>
            </w:r>
            <w:r w:rsidRPr="00DF0286">
              <w:rPr>
                <w:sz w:val="20"/>
                <w:szCs w:val="20"/>
              </w:rPr>
              <w:t xml:space="preserve">, &amp; other govt. levies (for indigenous supplies) have been given in quotation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 xml:space="preserve">Clause 5 (A), (C) </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Pr>
                <w:b/>
                <w:color w:val="3333FF"/>
                <w:sz w:val="20"/>
                <w:szCs w:val="20"/>
              </w:rPr>
              <w:t>7</w:t>
            </w:r>
          </w:p>
          <w:p w:rsidR="00967452" w:rsidRPr="00DF0286" w:rsidRDefault="00967452" w:rsidP="009A71CC">
            <w:pPr>
              <w:snapToGrid w:val="0"/>
              <w:spacing w:before="120" w:after="120"/>
              <w:ind w:left="-187" w:right="-7"/>
              <w:jc w:val="center"/>
              <w:rPr>
                <w:b/>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Have you mentioned the validity period of the quotation as per our requirements</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6</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756"/>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Pr>
                <w:b/>
                <w:color w:val="3333FF"/>
                <w:sz w:val="20"/>
                <w:szCs w:val="20"/>
              </w:rPr>
              <w:t>8</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a) Whether the Price reasonability Certificate is submitted with quotation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color w:val="3333FF"/>
                <w:sz w:val="20"/>
                <w:szCs w:val="20"/>
              </w:rPr>
            </w:pPr>
            <w:r>
              <w:rPr>
                <w:b/>
                <w:bCs/>
                <w:color w:val="3333FF"/>
                <w:sz w:val="20"/>
                <w:szCs w:val="20"/>
              </w:rPr>
              <w:t>Clause 9</w:t>
            </w:r>
            <w:r w:rsidRPr="00882EC4">
              <w:rPr>
                <w:b/>
                <w:bCs/>
                <w:color w:val="3333FF"/>
                <w:sz w:val="20"/>
                <w:szCs w:val="20"/>
              </w:rPr>
              <w:t xml:space="preserve"> (b)  </w:t>
            </w:r>
            <w:r w:rsidRPr="00882EC4">
              <w:rPr>
                <w:color w:val="3333FF"/>
                <w:sz w:val="20"/>
                <w:szCs w:val="20"/>
              </w:rPr>
              <w:t xml:space="preserve"> </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1009"/>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b) Whether copies of last two supply orders of the same item from other customers have been attached with the quotation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 xml:space="preserve">Clause </w:t>
            </w:r>
            <w:r>
              <w:rPr>
                <w:b/>
                <w:bCs/>
                <w:color w:val="3333FF"/>
                <w:sz w:val="20"/>
                <w:szCs w:val="20"/>
              </w:rPr>
              <w:t>9</w:t>
            </w:r>
            <w:r w:rsidRPr="00882EC4">
              <w:rPr>
                <w:b/>
                <w:bCs/>
                <w:color w:val="3333FF"/>
                <w:sz w:val="20"/>
                <w:szCs w:val="20"/>
              </w:rPr>
              <w:t xml:space="preserve"> (c)</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1009"/>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c) If there is any difference in prices of last two orders &amp; those quoted to us. If yes, please give reasons for the same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 xml:space="preserve">Clause </w:t>
            </w:r>
            <w:r>
              <w:rPr>
                <w:b/>
                <w:bCs/>
                <w:color w:val="3333FF"/>
                <w:sz w:val="20"/>
                <w:szCs w:val="20"/>
              </w:rPr>
              <w:t>9</w:t>
            </w:r>
            <w:r w:rsidRPr="00882EC4">
              <w:rPr>
                <w:b/>
                <w:bCs/>
                <w:color w:val="3333FF"/>
                <w:sz w:val="20"/>
                <w:szCs w:val="20"/>
              </w:rPr>
              <w:t xml:space="preserve"> (c)</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d) Whether supplied in CSIR Labs.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 xml:space="preserve">Clause </w:t>
            </w:r>
            <w:r>
              <w:rPr>
                <w:b/>
                <w:bCs/>
                <w:color w:val="3333FF"/>
                <w:sz w:val="20"/>
                <w:szCs w:val="20"/>
              </w:rPr>
              <w:t>9</w:t>
            </w:r>
            <w:r w:rsidRPr="00882EC4">
              <w:rPr>
                <w:b/>
                <w:bCs/>
                <w:color w:val="3333FF"/>
                <w:sz w:val="20"/>
                <w:szCs w:val="20"/>
              </w:rPr>
              <w:t xml:space="preserve"> (d)</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Pr>
                <w:b/>
                <w:color w:val="3333FF"/>
                <w:sz w:val="20"/>
                <w:szCs w:val="20"/>
              </w:rPr>
              <w:t>9</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Whether rates/amount of AMC after the warranty period is over has been mentioned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0</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Pr>
                <w:b/>
                <w:color w:val="3333FF"/>
                <w:sz w:val="20"/>
                <w:szCs w:val="20"/>
              </w:rPr>
              <w:t>10</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Have you gone through the specification Clause &amp; complied with the same</w:t>
            </w:r>
          </w:p>
        </w:tc>
        <w:tc>
          <w:tcPr>
            <w:tcW w:w="1620" w:type="dxa"/>
            <w:vMerge w:val="restart"/>
            <w:tcBorders>
              <w:top w:val="single" w:sz="4" w:space="0" w:color="000000"/>
              <w:left w:val="single" w:sz="4" w:space="0" w:color="000000"/>
            </w:tcBorders>
          </w:tcPr>
          <w:p w:rsidR="00967452" w:rsidRPr="00882EC4" w:rsidRDefault="00967452" w:rsidP="009A71CC">
            <w:pPr>
              <w:snapToGrid w:val="0"/>
              <w:spacing w:before="120" w:after="120"/>
              <w:rPr>
                <w:b/>
                <w:bCs/>
                <w:color w:val="3333FF"/>
                <w:sz w:val="20"/>
                <w:szCs w:val="20"/>
              </w:rPr>
            </w:pPr>
          </w:p>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1</w:t>
            </w:r>
            <w:r w:rsidRPr="00882EC4">
              <w:rPr>
                <w:b/>
                <w:bCs/>
                <w:color w:val="3333FF"/>
                <w:sz w:val="20"/>
                <w:szCs w:val="20"/>
              </w:rPr>
              <w:t xml:space="preserve"> </w:t>
            </w:r>
          </w:p>
          <w:p w:rsidR="00967452" w:rsidRPr="00882EC4" w:rsidRDefault="00967452" w:rsidP="009A71CC">
            <w:pPr>
              <w:spacing w:before="120" w:after="120"/>
              <w:rPr>
                <w:b/>
                <w:bCs/>
                <w:color w:val="3333FF"/>
                <w:sz w:val="20"/>
                <w:szCs w:val="20"/>
              </w:rPr>
            </w:pPr>
            <w:r w:rsidRPr="00882EC4">
              <w:rPr>
                <w:b/>
                <w:bCs/>
                <w:color w:val="3333FF"/>
                <w:sz w:val="20"/>
                <w:szCs w:val="20"/>
              </w:rPr>
              <w:t>(A) &amp; (B)</w:t>
            </w:r>
          </w:p>
          <w:p w:rsidR="00967452" w:rsidRPr="00882EC4" w:rsidRDefault="00967452" w:rsidP="009A71CC">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1</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Whether the Make/Brand, Model number and name of manufacturer has been mentioned in the quotation and Printed technical literature/ leaflets of quoted items have been submitted </w:t>
            </w:r>
          </w:p>
        </w:tc>
        <w:tc>
          <w:tcPr>
            <w:tcW w:w="1620" w:type="dxa"/>
            <w:vMerge/>
            <w:tcBorders>
              <w:left w:val="single" w:sz="4" w:space="0" w:color="000000"/>
              <w:bottom w:val="single" w:sz="4" w:space="0" w:color="000000"/>
            </w:tcBorders>
          </w:tcPr>
          <w:p w:rsidR="00967452" w:rsidRPr="00882EC4" w:rsidRDefault="00967452" w:rsidP="009A71CC">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bl>
    <w:p w:rsidR="00967452" w:rsidRDefault="00967452" w:rsidP="00967452">
      <w:r>
        <w:br w:type="page"/>
      </w:r>
    </w:p>
    <w:tbl>
      <w:tblPr>
        <w:tblW w:w="10445" w:type="dxa"/>
        <w:tblInd w:w="283" w:type="dxa"/>
        <w:tblLayout w:type="fixed"/>
        <w:tblLook w:val="0000"/>
      </w:tblPr>
      <w:tblGrid>
        <w:gridCol w:w="720"/>
        <w:gridCol w:w="4140"/>
        <w:gridCol w:w="1620"/>
        <w:gridCol w:w="1800"/>
        <w:gridCol w:w="2075"/>
        <w:gridCol w:w="90"/>
      </w:tblGrid>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lastRenderedPageBreak/>
              <w:t>1</w:t>
            </w:r>
            <w:r>
              <w:rPr>
                <w:b/>
                <w:color w:val="3333FF"/>
                <w:sz w:val="20"/>
                <w:szCs w:val="20"/>
              </w:rPr>
              <w:t>2</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Whether compliance statement of specifications has been attached with the quotation.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2</w:t>
            </w:r>
            <w:r w:rsidRPr="00882EC4">
              <w:rPr>
                <w:b/>
                <w:bCs/>
                <w:color w:val="3333FF"/>
                <w:sz w:val="20"/>
                <w:szCs w:val="20"/>
              </w:rPr>
              <w:t xml:space="preserve"> (a) &amp; annexure- ‘E’</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756"/>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3</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a) Whether the delivery period for supply of the items has been mentioned</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3</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b) Whether mode of delivery &amp; tentative size &amp; weight of the consignment has also been indicated</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3</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4</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Do you agree to the submission of Performance Bank Guarantee/Standby L/C and have you mentioned in your quotation about this.</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4</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764"/>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5</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a) Do you agree with the payment terms for indigenous supplies?</w:t>
            </w:r>
          </w:p>
          <w:p w:rsidR="00967452" w:rsidRPr="00DF0286" w:rsidRDefault="00967452" w:rsidP="009A71CC">
            <w:pPr>
              <w:snapToGrid w:val="0"/>
              <w:spacing w:before="120" w:after="120"/>
              <w:rPr>
                <w:sz w:val="20"/>
                <w:szCs w:val="20"/>
              </w:rPr>
            </w:pP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 xml:space="preserve">5 </w:t>
            </w:r>
            <w:r w:rsidRPr="00882EC4">
              <w:rPr>
                <w:b/>
                <w:bCs/>
                <w:color w:val="3333FF"/>
                <w:sz w:val="20"/>
                <w:szCs w:val="20"/>
              </w:rPr>
              <w:t>A</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967452" w:rsidRPr="00DF0286" w:rsidRDefault="00967452" w:rsidP="009A71CC">
            <w:pPr>
              <w:snapToGrid w:val="0"/>
              <w:spacing w:before="120" w:after="120"/>
              <w:jc w:val="center"/>
              <w:rPr>
                <w:sz w:val="20"/>
                <w:szCs w:val="20"/>
              </w:rPr>
            </w:pPr>
            <w:r w:rsidRPr="00DF0286">
              <w:rPr>
                <w:sz w:val="20"/>
                <w:szCs w:val="20"/>
              </w:rPr>
              <w:t>No deviation permitted</w:t>
            </w:r>
          </w:p>
        </w:tc>
      </w:tr>
      <w:tr w:rsidR="00967452" w:rsidRPr="00DF0286" w:rsidTr="009A71CC">
        <w:trPr>
          <w:cantSplit/>
          <w:trHeight w:hRule="exact" w:val="764"/>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b) Do you agree with the payment terms for imports supplies?</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5</w:t>
            </w:r>
            <w:r w:rsidRPr="00882EC4">
              <w:rPr>
                <w:b/>
                <w:bCs/>
                <w:color w:val="3333FF"/>
                <w:sz w:val="20"/>
                <w:szCs w:val="20"/>
              </w:rPr>
              <w:t xml:space="preserve"> B </w:t>
            </w:r>
          </w:p>
          <w:p w:rsidR="00967452" w:rsidRPr="00882EC4" w:rsidRDefault="00967452" w:rsidP="009A71CC">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vMerge/>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rPr>
                <w:sz w:val="20"/>
                <w:szCs w:val="20"/>
              </w:rPr>
            </w:pPr>
          </w:p>
        </w:tc>
      </w:tr>
      <w:tr w:rsidR="00967452" w:rsidRPr="00DF0286" w:rsidTr="009A71CC">
        <w:trPr>
          <w:cantSplit/>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6</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Do you agree about the date of commencement of warranty period &amp; its extension is necessary.</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6</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791"/>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p>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7</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b/>
                <w:bCs/>
                <w:sz w:val="20"/>
                <w:szCs w:val="20"/>
              </w:rPr>
            </w:pPr>
            <w:r w:rsidRPr="00DF0286">
              <w:rPr>
                <w:sz w:val="20"/>
                <w:szCs w:val="20"/>
              </w:rPr>
              <w:t xml:space="preserve">a) Who will install/commission and demonstrate the equipment </w:t>
            </w:r>
            <w:r w:rsidRPr="00DF0286">
              <w:rPr>
                <w:b/>
                <w:bCs/>
                <w:sz w:val="20"/>
                <w:szCs w:val="20"/>
              </w:rPr>
              <w:t>at lab. FREE OF COST</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1</w:t>
            </w:r>
            <w:r>
              <w:rPr>
                <w:b/>
                <w:bCs/>
                <w:color w:val="3333FF"/>
                <w:sz w:val="20"/>
                <w:szCs w:val="20"/>
              </w:rPr>
              <w:t>8</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b) Will you be able to do it within a month</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color w:val="3333FF"/>
                <w:sz w:val="20"/>
                <w:szCs w:val="20"/>
              </w:rPr>
            </w:pPr>
            <w:r w:rsidRPr="00882EC4">
              <w:rPr>
                <w:b/>
                <w:color w:val="3333FF"/>
                <w:sz w:val="20"/>
                <w:szCs w:val="20"/>
              </w:rPr>
              <w:t>Clause 1</w:t>
            </w:r>
            <w:r>
              <w:rPr>
                <w:b/>
                <w:color w:val="3333FF"/>
                <w:sz w:val="20"/>
                <w:szCs w:val="20"/>
              </w:rPr>
              <w:t>8</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val="530"/>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8</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rPr>
                <w:sz w:val="20"/>
                <w:szCs w:val="20"/>
              </w:rPr>
            </w:pPr>
            <w:r w:rsidRPr="00DF0286">
              <w:rPr>
                <w:sz w:val="20"/>
                <w:szCs w:val="20"/>
              </w:rPr>
              <w:t>Have you mentioned the guarantee</w:t>
            </w:r>
            <w:r>
              <w:rPr>
                <w:sz w:val="20"/>
                <w:szCs w:val="20"/>
              </w:rPr>
              <w:t xml:space="preserve">/warrantee </w:t>
            </w:r>
            <w:r w:rsidRPr="00DF0286">
              <w:rPr>
                <w:sz w:val="20"/>
                <w:szCs w:val="20"/>
              </w:rPr>
              <w:t>period in your quotation and do you agree with guarantee clause?</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 xml:space="preserve">Clause </w:t>
            </w:r>
            <w:r>
              <w:rPr>
                <w:b/>
                <w:bCs/>
                <w:color w:val="3333FF"/>
                <w:sz w:val="20"/>
                <w:szCs w:val="20"/>
              </w:rPr>
              <w:t>19</w:t>
            </w:r>
            <w:r w:rsidRPr="00882EC4">
              <w:rPr>
                <w:b/>
                <w:bCs/>
                <w:color w:val="3333FF"/>
                <w:sz w:val="20"/>
                <w:szCs w:val="20"/>
              </w:rPr>
              <w:t xml:space="preserve"> </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val="375"/>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9</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Spare parts</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color w:val="3333FF"/>
                <w:sz w:val="20"/>
                <w:szCs w:val="20"/>
              </w:rPr>
            </w:pPr>
            <w:r w:rsidRPr="00882EC4">
              <w:rPr>
                <w:b/>
                <w:color w:val="3333FF"/>
                <w:sz w:val="20"/>
                <w:szCs w:val="20"/>
              </w:rPr>
              <w:t>Clause 2</w:t>
            </w:r>
            <w:r>
              <w:rPr>
                <w:b/>
                <w:color w:val="3333FF"/>
                <w:sz w:val="20"/>
                <w:szCs w:val="20"/>
              </w:rPr>
              <w:t>0</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val="348"/>
        </w:trPr>
        <w:tc>
          <w:tcPr>
            <w:tcW w:w="720" w:type="dxa"/>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Pr>
                <w:b/>
                <w:color w:val="3333FF"/>
                <w:sz w:val="20"/>
                <w:szCs w:val="20"/>
              </w:rPr>
              <w:t>20</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After Sales service</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color w:val="3333FF"/>
                <w:sz w:val="20"/>
                <w:szCs w:val="20"/>
              </w:rPr>
            </w:pPr>
            <w:r w:rsidRPr="00882EC4">
              <w:rPr>
                <w:b/>
                <w:color w:val="3333FF"/>
                <w:sz w:val="20"/>
                <w:szCs w:val="20"/>
              </w:rPr>
              <w:t>Clause 2</w:t>
            </w:r>
            <w:r>
              <w:rPr>
                <w:b/>
                <w:color w:val="3333FF"/>
                <w:sz w:val="20"/>
                <w:szCs w:val="20"/>
              </w:rPr>
              <w:t>1</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vMerge w:val="restart"/>
            <w:tcBorders>
              <w:top w:val="single" w:sz="4" w:space="0" w:color="000000"/>
              <w:left w:val="single" w:sz="4" w:space="0" w:color="000000"/>
            </w:tcBorders>
          </w:tcPr>
          <w:p w:rsidR="00967452" w:rsidRPr="00892EFC" w:rsidRDefault="00967452" w:rsidP="009A71CC">
            <w:pPr>
              <w:snapToGrid w:val="0"/>
              <w:spacing w:before="120" w:after="120"/>
              <w:ind w:left="-187" w:right="-7"/>
              <w:jc w:val="center"/>
              <w:rPr>
                <w:b/>
                <w:color w:val="3333FF"/>
                <w:sz w:val="20"/>
                <w:szCs w:val="20"/>
              </w:rPr>
            </w:pPr>
          </w:p>
          <w:p w:rsidR="00967452" w:rsidRPr="00892EFC" w:rsidRDefault="00967452" w:rsidP="009A71CC">
            <w:pPr>
              <w:snapToGrid w:val="0"/>
              <w:spacing w:before="120" w:after="120"/>
              <w:ind w:left="-187" w:right="-7"/>
              <w:jc w:val="center"/>
              <w:rPr>
                <w:b/>
                <w:color w:val="3333FF"/>
                <w:sz w:val="20"/>
                <w:szCs w:val="20"/>
              </w:rPr>
            </w:pPr>
          </w:p>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2</w:t>
            </w:r>
            <w:r>
              <w:rPr>
                <w:b/>
                <w:color w:val="3333FF"/>
                <w:sz w:val="20"/>
                <w:szCs w:val="20"/>
              </w:rPr>
              <w:t>1</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a) Do you agree that on receipt of material in damaged condition or short supply you will replace the same on CIF basis, free of cost pending the settlement of the insurance claim?</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2</w:t>
            </w:r>
            <w:r w:rsidRPr="00882EC4">
              <w:rPr>
                <w:b/>
                <w:bCs/>
                <w:color w:val="3333FF"/>
                <w:sz w:val="20"/>
                <w:szCs w:val="20"/>
              </w:rPr>
              <w:t xml:space="preserve"> (b)</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vMerge/>
            <w:tcBorders>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b) Do you agree with the clause of physical inspection?</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2</w:t>
            </w:r>
            <w:r w:rsidRPr="00882EC4">
              <w:rPr>
                <w:b/>
                <w:bCs/>
                <w:color w:val="3333FF"/>
                <w:sz w:val="20"/>
                <w:szCs w:val="20"/>
              </w:rPr>
              <w:t xml:space="preserve"> (c)</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1322"/>
        </w:trPr>
        <w:tc>
          <w:tcPr>
            <w:tcW w:w="720" w:type="dxa"/>
            <w:vMerge w:val="restart"/>
            <w:tcBorders>
              <w:top w:val="single" w:sz="4" w:space="0" w:color="000000"/>
              <w:left w:val="single" w:sz="4" w:space="0" w:color="000000"/>
              <w:bottom w:val="single" w:sz="4" w:space="0" w:color="000000"/>
            </w:tcBorders>
          </w:tcPr>
          <w:p w:rsidR="00967452" w:rsidRPr="00892EFC" w:rsidRDefault="00967452" w:rsidP="009A71CC">
            <w:pPr>
              <w:snapToGrid w:val="0"/>
              <w:spacing w:before="120" w:after="120"/>
              <w:ind w:left="-187" w:right="-7"/>
              <w:jc w:val="center"/>
              <w:rPr>
                <w:b/>
                <w:color w:val="3333FF"/>
                <w:sz w:val="20"/>
                <w:szCs w:val="20"/>
              </w:rPr>
            </w:pPr>
            <w:r w:rsidRPr="00892EFC">
              <w:rPr>
                <w:b/>
                <w:color w:val="3333FF"/>
                <w:sz w:val="20"/>
                <w:szCs w:val="20"/>
              </w:rPr>
              <w:t>2</w:t>
            </w:r>
            <w:r>
              <w:rPr>
                <w:b/>
                <w:color w:val="3333FF"/>
                <w:sz w:val="20"/>
                <w:szCs w:val="20"/>
              </w:rPr>
              <w:t>2</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b/>
                <w:bCs/>
                <w:sz w:val="20"/>
                <w:szCs w:val="20"/>
              </w:rPr>
            </w:pPr>
            <w:r w:rsidRPr="00DF0286">
              <w:rPr>
                <w:b/>
                <w:bCs/>
                <w:sz w:val="20"/>
                <w:szCs w:val="20"/>
              </w:rPr>
              <w:t xml:space="preserve">For Import Cases only: </w:t>
            </w:r>
          </w:p>
          <w:p w:rsidR="00967452" w:rsidRPr="00DF0286" w:rsidRDefault="00967452" w:rsidP="009A71CC">
            <w:pPr>
              <w:spacing w:before="120" w:after="120"/>
              <w:rPr>
                <w:sz w:val="20"/>
                <w:szCs w:val="20"/>
              </w:rPr>
            </w:pPr>
            <w:r w:rsidRPr="00DF0286">
              <w:rPr>
                <w:sz w:val="20"/>
                <w:szCs w:val="20"/>
              </w:rPr>
              <w:t xml:space="preserve">a) </w:t>
            </w:r>
            <w:r w:rsidRPr="00ED5C62">
              <w:rPr>
                <w:sz w:val="20"/>
                <w:szCs w:val="20"/>
              </w:rPr>
              <w:t xml:space="preserve">Whether </w:t>
            </w:r>
            <w:r w:rsidRPr="00ED5C62">
              <w:rPr>
                <w:bCs/>
                <w:sz w:val="20"/>
                <w:szCs w:val="20"/>
              </w:rPr>
              <w:t>the certified copy of the agency agreement between the Principal</w:t>
            </w:r>
            <w:r>
              <w:rPr>
                <w:b/>
                <w:bCs/>
                <w:color w:val="FF0000"/>
                <w:sz w:val="20"/>
                <w:szCs w:val="20"/>
                <w:u w:val="single"/>
              </w:rPr>
              <w:t xml:space="preserve"> </w:t>
            </w:r>
            <w:r w:rsidRPr="00ED5C62">
              <w:rPr>
                <w:bCs/>
                <w:sz w:val="20"/>
                <w:szCs w:val="20"/>
              </w:rPr>
              <w:t xml:space="preserve">Manufactruing company and the Indian Agent </w:t>
            </w:r>
            <w:r>
              <w:rPr>
                <w:bCs/>
                <w:sz w:val="20"/>
                <w:szCs w:val="20"/>
              </w:rPr>
              <w:t>is</w:t>
            </w:r>
            <w:r w:rsidRPr="00ED5C62">
              <w:rPr>
                <w:bCs/>
                <w:sz w:val="20"/>
                <w:szCs w:val="20"/>
              </w:rPr>
              <w:t xml:space="preserve"> enclosed</w:t>
            </w:r>
            <w:r>
              <w:rPr>
                <w:bCs/>
                <w:sz w:val="20"/>
                <w:szCs w:val="20"/>
              </w:rPr>
              <w:t>.</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3 (a)</w:t>
            </w:r>
            <w:r w:rsidRPr="00882EC4">
              <w:rPr>
                <w:b/>
                <w:bCs/>
                <w:color w:val="3333FF"/>
                <w:sz w:val="20"/>
                <w:szCs w:val="20"/>
              </w:rPr>
              <w:t xml:space="preserve"> </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Height w:hRule="exact" w:val="1250"/>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b)  </w:t>
            </w:r>
            <w:r w:rsidRPr="00EA3310">
              <w:rPr>
                <w:bCs/>
                <w:sz w:val="20"/>
                <w:szCs w:val="20"/>
              </w:rPr>
              <w:t>Foreign Bidder must disclose the name and address of agent and representative in India</w:t>
            </w:r>
            <w:r w:rsidRPr="00EA3310">
              <w:rPr>
                <w:sz w:val="20"/>
                <w:szCs w:val="20"/>
              </w:rPr>
              <w:t xml:space="preserve"> Likewise Indian Bidder must also disclose their Foreign principal or associates</w:t>
            </w:r>
            <w:r>
              <w:rPr>
                <w:sz w:val="20"/>
                <w:szCs w:val="20"/>
              </w:rPr>
              <w:t>.</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3</w:t>
            </w:r>
            <w:r w:rsidRPr="00882EC4">
              <w:rPr>
                <w:b/>
                <w:bCs/>
                <w:color w:val="3333FF"/>
                <w:sz w:val="20"/>
                <w:szCs w:val="20"/>
              </w:rPr>
              <w:t xml:space="preserve"> (b)</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cantSplit/>
        </w:trPr>
        <w:tc>
          <w:tcPr>
            <w:tcW w:w="720" w:type="dxa"/>
            <w:vMerge/>
            <w:tcBorders>
              <w:top w:val="single" w:sz="4" w:space="0" w:color="000000"/>
              <w:left w:val="single" w:sz="4" w:space="0" w:color="000000"/>
              <w:bottom w:val="single" w:sz="4" w:space="0" w:color="000000"/>
            </w:tcBorders>
          </w:tcPr>
          <w:p w:rsidR="00967452" w:rsidRPr="00892EFC"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c)  If the party is a subsidiary or corporate branch office of the foreign supplier, then whether copy of the approval from Reserve Bank of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is attached with the offer</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3</w:t>
            </w:r>
            <w:r w:rsidRPr="00882EC4">
              <w:rPr>
                <w:b/>
                <w:bCs/>
                <w:color w:val="3333FF"/>
                <w:sz w:val="20"/>
                <w:szCs w:val="20"/>
              </w:rPr>
              <w:t xml:space="preserve"> (</w:t>
            </w:r>
            <w:r>
              <w:rPr>
                <w:b/>
                <w:bCs/>
                <w:color w:val="3333FF"/>
                <w:sz w:val="20"/>
                <w:szCs w:val="20"/>
              </w:rPr>
              <w:t>d</w:t>
            </w:r>
            <w:r w:rsidRPr="00882EC4">
              <w:rPr>
                <w:b/>
                <w:bCs/>
                <w:color w:val="3333FF"/>
                <w:sz w:val="20"/>
                <w:szCs w:val="20"/>
              </w:rPr>
              <w:t>)</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165" w:type="dxa"/>
            <w:gridSpan w:val="2"/>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gridAfter w:val="1"/>
          <w:wAfter w:w="90" w:type="dxa"/>
          <w:cantSplit/>
        </w:trPr>
        <w:tc>
          <w:tcPr>
            <w:tcW w:w="7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ind w:left="-187" w:right="-7"/>
              <w:jc w:val="center"/>
              <w:rPr>
                <w:b/>
                <w:color w:val="3333FF"/>
                <w:sz w:val="20"/>
                <w:szCs w:val="20"/>
              </w:rPr>
            </w:pPr>
            <w:r>
              <w:br w:type="page"/>
            </w:r>
            <w:r w:rsidRPr="00882EC4">
              <w:rPr>
                <w:b/>
                <w:color w:val="3333FF"/>
                <w:sz w:val="20"/>
                <w:szCs w:val="20"/>
              </w:rPr>
              <w:t>23</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Whether list of specific user’s for the same item &amp; model as quoted along-with performance certificates from the users is submitted with offer </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4</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gridAfter w:val="1"/>
          <w:wAfter w:w="90" w:type="dxa"/>
          <w:cantSplit/>
        </w:trPr>
        <w:tc>
          <w:tcPr>
            <w:tcW w:w="7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ind w:left="-187" w:right="-7"/>
              <w:jc w:val="center"/>
              <w:rPr>
                <w:b/>
                <w:color w:val="3333FF"/>
                <w:sz w:val="20"/>
                <w:szCs w:val="20"/>
              </w:rPr>
            </w:pPr>
            <w:r w:rsidRPr="00882EC4">
              <w:rPr>
                <w:b/>
                <w:color w:val="3333FF"/>
                <w:sz w:val="20"/>
                <w:szCs w:val="20"/>
              </w:rPr>
              <w:t>2</w:t>
            </w:r>
            <w:r>
              <w:rPr>
                <w:b/>
                <w:color w:val="3333FF"/>
                <w:sz w:val="20"/>
                <w:szCs w:val="20"/>
              </w:rPr>
              <w:t>4</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Whether you agree to the penalty clause for late delivery &amp; installation?</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jc w:val="left"/>
              <w:rPr>
                <w:b/>
                <w:bCs/>
                <w:color w:val="3333FF"/>
                <w:sz w:val="20"/>
                <w:szCs w:val="20"/>
              </w:rPr>
            </w:pPr>
            <w:r w:rsidRPr="00882EC4">
              <w:rPr>
                <w:b/>
                <w:bCs/>
                <w:color w:val="3333FF"/>
                <w:sz w:val="20"/>
                <w:szCs w:val="20"/>
              </w:rPr>
              <w:t>Clause 2</w:t>
            </w:r>
            <w:r>
              <w:rPr>
                <w:b/>
                <w:bCs/>
                <w:color w:val="3333FF"/>
                <w:sz w:val="20"/>
                <w:szCs w:val="20"/>
              </w:rPr>
              <w:t>5</w:t>
            </w:r>
            <w:r w:rsidRPr="00882EC4">
              <w:rPr>
                <w:b/>
                <w:bCs/>
                <w:color w:val="3333FF"/>
                <w:sz w:val="20"/>
                <w:szCs w:val="20"/>
              </w:rPr>
              <w:t xml:space="preserve"> (a to d)</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gridAfter w:val="1"/>
          <w:wAfter w:w="90" w:type="dxa"/>
          <w:cantSplit/>
        </w:trPr>
        <w:tc>
          <w:tcPr>
            <w:tcW w:w="7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ind w:left="-187" w:right="-7"/>
              <w:jc w:val="center"/>
              <w:rPr>
                <w:b/>
                <w:color w:val="3333FF"/>
                <w:sz w:val="20"/>
                <w:szCs w:val="20"/>
              </w:rPr>
            </w:pPr>
            <w:r w:rsidRPr="00882EC4">
              <w:rPr>
                <w:b/>
                <w:color w:val="3333FF"/>
                <w:sz w:val="20"/>
                <w:szCs w:val="20"/>
              </w:rPr>
              <w:t>2</w:t>
            </w:r>
            <w:r>
              <w:rPr>
                <w:b/>
                <w:color w:val="3333FF"/>
                <w:sz w:val="20"/>
                <w:szCs w:val="20"/>
              </w:rPr>
              <w:t>5</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 xml:space="preserve">Whether training to our scientist/technical person </w:t>
            </w:r>
            <w:r w:rsidRPr="00DF0286">
              <w:rPr>
                <w:b/>
                <w:bCs/>
                <w:sz w:val="20"/>
                <w:szCs w:val="20"/>
              </w:rPr>
              <w:t>will be given free of cost</w:t>
            </w:r>
            <w:r w:rsidRPr="00DF0286">
              <w:rPr>
                <w:sz w:val="20"/>
                <w:szCs w:val="20"/>
              </w:rPr>
              <w:t xml:space="preserve">.  If yes, have you specified in quotation whether it will be in our lab? Or at supplier’s site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or abroad.</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2</w:t>
            </w:r>
            <w:r>
              <w:rPr>
                <w:b/>
                <w:bCs/>
                <w:color w:val="3333FF"/>
                <w:sz w:val="20"/>
                <w:szCs w:val="20"/>
              </w:rPr>
              <w:t>6</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gridAfter w:val="1"/>
          <w:wAfter w:w="90" w:type="dxa"/>
          <w:cantSplit/>
          <w:trHeight w:hRule="exact" w:val="756"/>
        </w:trPr>
        <w:tc>
          <w:tcPr>
            <w:tcW w:w="720" w:type="dxa"/>
            <w:vMerge w:val="restart"/>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ind w:left="-187" w:right="-7"/>
              <w:jc w:val="center"/>
              <w:rPr>
                <w:b/>
                <w:color w:val="3333FF"/>
                <w:sz w:val="20"/>
                <w:szCs w:val="20"/>
              </w:rPr>
            </w:pPr>
            <w:r w:rsidRPr="00882EC4">
              <w:rPr>
                <w:b/>
                <w:color w:val="3333FF"/>
                <w:sz w:val="20"/>
                <w:szCs w:val="20"/>
              </w:rPr>
              <w:t>26</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a) Whether all the pages have been page numbered?</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Pr>
                <w:b/>
                <w:bCs/>
                <w:color w:val="3333FF"/>
                <w:sz w:val="20"/>
                <w:szCs w:val="20"/>
              </w:rPr>
              <w:t>Clause 31</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gridAfter w:val="1"/>
          <w:wAfter w:w="90" w:type="dxa"/>
          <w:cantSplit/>
        </w:trPr>
        <w:tc>
          <w:tcPr>
            <w:tcW w:w="720" w:type="dxa"/>
            <w:vMerge/>
            <w:tcBorders>
              <w:top w:val="single" w:sz="4" w:space="0" w:color="000000"/>
              <w:left w:val="single" w:sz="4" w:space="0" w:color="000000"/>
              <w:bottom w:val="single" w:sz="4" w:space="0" w:color="000000"/>
            </w:tcBorders>
          </w:tcPr>
          <w:p w:rsidR="00967452" w:rsidRPr="00882EC4" w:rsidRDefault="00967452" w:rsidP="009A71CC">
            <w:pPr>
              <w:rPr>
                <w:color w:val="3333FF"/>
                <w:sz w:val="20"/>
                <w:szCs w:val="20"/>
              </w:rPr>
            </w:pP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b) Whether quotation has been signed and designation &amp; name of signatory mentioned.</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Pr>
                <w:b/>
                <w:bCs/>
                <w:color w:val="3333FF"/>
                <w:sz w:val="20"/>
                <w:szCs w:val="20"/>
              </w:rPr>
              <w:t>Clause 31</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r w:rsidR="00967452" w:rsidRPr="00DF0286" w:rsidTr="009A71CC">
        <w:trPr>
          <w:gridAfter w:val="1"/>
          <w:wAfter w:w="90" w:type="dxa"/>
          <w:cantSplit/>
        </w:trPr>
        <w:tc>
          <w:tcPr>
            <w:tcW w:w="7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ind w:left="-187" w:right="-7"/>
              <w:jc w:val="center"/>
              <w:rPr>
                <w:b/>
                <w:color w:val="3333FF"/>
                <w:sz w:val="20"/>
                <w:szCs w:val="20"/>
              </w:rPr>
            </w:pPr>
            <w:r w:rsidRPr="00882EC4">
              <w:rPr>
                <w:b/>
                <w:color w:val="3333FF"/>
                <w:sz w:val="20"/>
                <w:szCs w:val="20"/>
              </w:rPr>
              <w:t>27</w:t>
            </w:r>
          </w:p>
        </w:tc>
        <w:tc>
          <w:tcPr>
            <w:tcW w:w="414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r w:rsidRPr="00DF0286">
              <w:rPr>
                <w:sz w:val="20"/>
                <w:szCs w:val="20"/>
              </w:rPr>
              <w:t>Do you agree to settle the issue through the sole arbitration of the DG, CSIR or his nominee?</w:t>
            </w:r>
          </w:p>
        </w:tc>
        <w:tc>
          <w:tcPr>
            <w:tcW w:w="1620" w:type="dxa"/>
            <w:tcBorders>
              <w:top w:val="single" w:sz="4" w:space="0" w:color="000000"/>
              <w:left w:val="single" w:sz="4" w:space="0" w:color="000000"/>
              <w:bottom w:val="single" w:sz="4" w:space="0" w:color="000000"/>
            </w:tcBorders>
          </w:tcPr>
          <w:p w:rsidR="00967452" w:rsidRPr="00882EC4" w:rsidRDefault="00967452" w:rsidP="009A71CC">
            <w:pPr>
              <w:snapToGrid w:val="0"/>
              <w:spacing w:before="120" w:after="120"/>
              <w:rPr>
                <w:b/>
                <w:bCs/>
                <w:color w:val="3333FF"/>
                <w:sz w:val="20"/>
                <w:szCs w:val="20"/>
              </w:rPr>
            </w:pPr>
            <w:r w:rsidRPr="00882EC4">
              <w:rPr>
                <w:b/>
                <w:bCs/>
                <w:color w:val="3333FF"/>
                <w:sz w:val="20"/>
                <w:szCs w:val="20"/>
              </w:rPr>
              <w:t>Clause 3</w:t>
            </w:r>
            <w:r>
              <w:rPr>
                <w:b/>
                <w:bCs/>
                <w:color w:val="3333FF"/>
                <w:sz w:val="20"/>
                <w:szCs w:val="20"/>
              </w:rPr>
              <w:t>4</w:t>
            </w:r>
          </w:p>
        </w:tc>
        <w:tc>
          <w:tcPr>
            <w:tcW w:w="1800" w:type="dxa"/>
            <w:tcBorders>
              <w:top w:val="single" w:sz="4" w:space="0" w:color="000000"/>
              <w:left w:val="single" w:sz="4" w:space="0" w:color="000000"/>
              <w:bottom w:val="single" w:sz="4" w:space="0" w:color="000000"/>
            </w:tcBorders>
          </w:tcPr>
          <w:p w:rsidR="00967452" w:rsidRPr="00DF0286" w:rsidRDefault="00967452" w:rsidP="009A71CC">
            <w:pPr>
              <w:snapToGrid w:val="0"/>
              <w:spacing w:before="120" w:after="120"/>
              <w:rPr>
                <w:sz w:val="20"/>
                <w:szCs w:val="20"/>
              </w:rPr>
            </w:pPr>
          </w:p>
        </w:tc>
        <w:tc>
          <w:tcPr>
            <w:tcW w:w="2075"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spacing w:before="120" w:after="120"/>
              <w:rPr>
                <w:sz w:val="20"/>
                <w:szCs w:val="20"/>
              </w:rPr>
            </w:pPr>
          </w:p>
        </w:tc>
      </w:tr>
    </w:tbl>
    <w:p w:rsidR="00967452" w:rsidRPr="00DF0286" w:rsidRDefault="00967452" w:rsidP="00967452">
      <w:pPr>
        <w:spacing w:before="280"/>
        <w:contextualSpacing/>
        <w:rPr>
          <w:b/>
          <w:bCs/>
          <w:sz w:val="20"/>
          <w:szCs w:val="20"/>
        </w:rPr>
      </w:pPr>
    </w:p>
    <w:p w:rsidR="00967452" w:rsidRDefault="00967452" w:rsidP="00967452">
      <w:pPr>
        <w:spacing w:before="280" w:after="240" w:line="360" w:lineRule="auto"/>
        <w:contextualSpacing/>
        <w:rPr>
          <w:b/>
          <w:bCs/>
          <w:sz w:val="20"/>
          <w:szCs w:val="20"/>
        </w:rPr>
      </w:pPr>
    </w:p>
    <w:p w:rsidR="00967452" w:rsidRDefault="00967452" w:rsidP="00967452">
      <w:pPr>
        <w:spacing w:before="280" w:after="240" w:line="360" w:lineRule="auto"/>
        <w:contextualSpacing/>
        <w:rPr>
          <w:b/>
          <w:bCs/>
          <w:sz w:val="20"/>
          <w:szCs w:val="20"/>
        </w:rPr>
      </w:pPr>
    </w:p>
    <w:p w:rsidR="00967452" w:rsidRDefault="00967452" w:rsidP="00967452">
      <w:pPr>
        <w:spacing w:before="280" w:after="240" w:line="360" w:lineRule="auto"/>
        <w:contextualSpacing/>
        <w:rPr>
          <w:b/>
          <w:bCs/>
          <w:sz w:val="20"/>
          <w:szCs w:val="20"/>
        </w:rPr>
      </w:pPr>
    </w:p>
    <w:p w:rsidR="00967452" w:rsidRDefault="00967452" w:rsidP="00967452">
      <w:pPr>
        <w:spacing w:before="280" w:after="240" w:line="360" w:lineRule="auto"/>
        <w:contextualSpacing/>
        <w:rPr>
          <w:b/>
          <w:bCs/>
          <w:sz w:val="20"/>
          <w:szCs w:val="20"/>
        </w:rPr>
      </w:pPr>
      <w:r w:rsidRPr="00DF0286">
        <w:rPr>
          <w:b/>
          <w:bCs/>
          <w:sz w:val="20"/>
          <w:szCs w:val="20"/>
        </w:rPr>
        <w:t>Signatures of the authoriz</w:t>
      </w:r>
      <w:r>
        <w:rPr>
          <w:b/>
          <w:bCs/>
          <w:sz w:val="20"/>
          <w:szCs w:val="20"/>
        </w:rPr>
        <w:t>ed signatory_________________</w:t>
      </w:r>
    </w:p>
    <w:p w:rsidR="00967452" w:rsidRDefault="00967452" w:rsidP="00967452">
      <w:pPr>
        <w:spacing w:before="280" w:after="240" w:line="360" w:lineRule="auto"/>
        <w:contextualSpacing/>
        <w:rPr>
          <w:b/>
          <w:bCs/>
          <w:sz w:val="20"/>
          <w:szCs w:val="20"/>
        </w:rPr>
      </w:pPr>
      <w:r w:rsidRPr="00DF0286">
        <w:rPr>
          <w:b/>
          <w:bCs/>
          <w:sz w:val="20"/>
          <w:szCs w:val="20"/>
        </w:rPr>
        <w:t>Name of the signatory _</w:t>
      </w:r>
      <w:r>
        <w:rPr>
          <w:b/>
          <w:bCs/>
          <w:sz w:val="20"/>
          <w:szCs w:val="20"/>
        </w:rPr>
        <w:t>_____________________________</w:t>
      </w:r>
    </w:p>
    <w:p w:rsidR="00967452" w:rsidRDefault="00967452" w:rsidP="00967452">
      <w:pPr>
        <w:spacing w:before="280" w:after="240" w:line="360" w:lineRule="auto"/>
        <w:contextualSpacing/>
        <w:rPr>
          <w:b/>
          <w:bCs/>
          <w:sz w:val="20"/>
          <w:szCs w:val="20"/>
        </w:rPr>
      </w:pPr>
      <w:r w:rsidRPr="00DF0286">
        <w:rPr>
          <w:b/>
          <w:bCs/>
          <w:sz w:val="20"/>
          <w:szCs w:val="20"/>
        </w:rPr>
        <w:t>Designation ______________________________________</w:t>
      </w:r>
    </w:p>
    <w:p w:rsidR="00967452" w:rsidRPr="00DF0286" w:rsidRDefault="00967452" w:rsidP="00967452">
      <w:pPr>
        <w:spacing w:before="280" w:after="240" w:line="360" w:lineRule="auto"/>
        <w:contextualSpacing/>
        <w:rPr>
          <w:b/>
          <w:bCs/>
          <w:sz w:val="20"/>
          <w:szCs w:val="20"/>
        </w:rPr>
      </w:pPr>
      <w:r w:rsidRPr="00DF0286">
        <w:rPr>
          <w:b/>
          <w:bCs/>
          <w:sz w:val="20"/>
          <w:szCs w:val="20"/>
        </w:rPr>
        <w:t>Name &amp; Seal of the quoting party</w:t>
      </w:r>
      <w:r w:rsidRPr="00DF0286">
        <w:rPr>
          <w:sz w:val="20"/>
          <w:szCs w:val="20"/>
        </w:rPr>
        <w:t xml:space="preserve"> </w:t>
      </w:r>
      <w:r w:rsidRPr="00DF0286">
        <w:rPr>
          <w:b/>
          <w:bCs/>
          <w:sz w:val="20"/>
          <w:szCs w:val="20"/>
        </w:rPr>
        <w:t>_______</w:t>
      </w:r>
      <w:r>
        <w:rPr>
          <w:b/>
          <w:bCs/>
          <w:sz w:val="20"/>
          <w:szCs w:val="20"/>
        </w:rPr>
        <w:t>____________</w:t>
      </w:r>
    </w:p>
    <w:p w:rsidR="00967452" w:rsidRDefault="00967452" w:rsidP="00967452">
      <w:pPr>
        <w:spacing w:before="280" w:after="240" w:line="360" w:lineRule="auto"/>
        <w:contextualSpacing/>
        <w:rPr>
          <w:b/>
          <w:sz w:val="20"/>
          <w:szCs w:val="20"/>
        </w:rPr>
      </w:pPr>
      <w:r w:rsidRPr="00DF0286">
        <w:rPr>
          <w:b/>
          <w:sz w:val="20"/>
          <w:szCs w:val="20"/>
        </w:rPr>
        <w:t>Dated:___________</w:t>
      </w:r>
    </w:p>
    <w:p w:rsidR="00967452" w:rsidRDefault="00967452" w:rsidP="00967452">
      <w:pPr>
        <w:spacing w:before="120"/>
        <w:ind w:left="720"/>
        <w:rPr>
          <w:b/>
          <w:sz w:val="20"/>
          <w:szCs w:val="20"/>
        </w:rPr>
      </w:pPr>
      <w:r>
        <w:rPr>
          <w:b/>
          <w:sz w:val="20"/>
          <w:szCs w:val="20"/>
        </w:rPr>
        <w:br w:type="page"/>
      </w:r>
    </w:p>
    <w:p w:rsidR="00967452" w:rsidRPr="00C15CFE" w:rsidRDefault="00967452" w:rsidP="00967452">
      <w:pPr>
        <w:spacing w:before="120"/>
        <w:ind w:left="720"/>
        <w:jc w:val="right"/>
        <w:rPr>
          <w:b/>
          <w:color w:val="0000FF"/>
          <w:sz w:val="20"/>
          <w:szCs w:val="20"/>
        </w:rPr>
      </w:pPr>
      <w:r w:rsidRPr="00C15CFE">
        <w:rPr>
          <w:b/>
          <w:color w:val="FFFFFF"/>
          <w:szCs w:val="20"/>
          <w:highlight w:val="magenta"/>
        </w:rPr>
        <w:lastRenderedPageBreak/>
        <w:t>Annexure-‘</w:t>
      </w:r>
      <w:r>
        <w:rPr>
          <w:b/>
          <w:color w:val="FFFFFF"/>
          <w:szCs w:val="20"/>
          <w:highlight w:val="magenta"/>
        </w:rPr>
        <w:t>B</w:t>
      </w:r>
      <w:r w:rsidRPr="00C15CFE">
        <w:rPr>
          <w:b/>
          <w:color w:val="FFFFFF"/>
          <w:szCs w:val="20"/>
          <w:highlight w:val="magenta"/>
        </w:rPr>
        <w:t>’</w:t>
      </w:r>
    </w:p>
    <w:p w:rsidR="00967452" w:rsidRPr="00B44150" w:rsidRDefault="00967452" w:rsidP="00967452">
      <w:pPr>
        <w:pStyle w:val="Heading2"/>
        <w:keepNext/>
        <w:numPr>
          <w:ilvl w:val="1"/>
          <w:numId w:val="0"/>
        </w:numPr>
        <w:tabs>
          <w:tab w:val="num" w:pos="0"/>
          <w:tab w:val="left" w:pos="360"/>
        </w:tabs>
        <w:spacing w:before="0"/>
        <w:ind w:left="360"/>
        <w:jc w:val="center"/>
        <w:rPr>
          <w:color w:val="0000FF"/>
          <w:sz w:val="20"/>
          <w:szCs w:val="20"/>
        </w:rPr>
      </w:pPr>
    </w:p>
    <w:p w:rsidR="00967452" w:rsidRPr="00B44150" w:rsidRDefault="00967452" w:rsidP="00967452">
      <w:pPr>
        <w:pStyle w:val="Heading2"/>
        <w:keepNext/>
        <w:numPr>
          <w:ilvl w:val="1"/>
          <w:numId w:val="0"/>
        </w:numPr>
        <w:tabs>
          <w:tab w:val="num" w:pos="0"/>
          <w:tab w:val="left" w:pos="360"/>
        </w:tabs>
        <w:spacing w:before="0"/>
        <w:ind w:left="360"/>
        <w:jc w:val="center"/>
        <w:rPr>
          <w:color w:val="0000FF"/>
          <w:sz w:val="20"/>
          <w:szCs w:val="20"/>
        </w:rPr>
      </w:pPr>
    </w:p>
    <w:p w:rsidR="00967452" w:rsidRPr="00B44150" w:rsidRDefault="00967452" w:rsidP="00967452">
      <w:pPr>
        <w:pStyle w:val="Heading2"/>
        <w:keepNext/>
        <w:numPr>
          <w:ilvl w:val="1"/>
          <w:numId w:val="0"/>
        </w:numPr>
        <w:tabs>
          <w:tab w:val="num" w:pos="0"/>
          <w:tab w:val="left" w:pos="360"/>
        </w:tabs>
        <w:spacing w:before="0"/>
        <w:ind w:left="360"/>
        <w:jc w:val="center"/>
        <w:rPr>
          <w:color w:val="0000FF"/>
          <w:sz w:val="20"/>
          <w:szCs w:val="20"/>
        </w:rPr>
      </w:pPr>
    </w:p>
    <w:p w:rsidR="00967452" w:rsidRPr="00EC21D0" w:rsidRDefault="00967452" w:rsidP="00967452">
      <w:pPr>
        <w:pStyle w:val="Heading2"/>
        <w:keepNext/>
        <w:numPr>
          <w:ilvl w:val="1"/>
          <w:numId w:val="0"/>
        </w:numPr>
        <w:tabs>
          <w:tab w:val="num" w:pos="0"/>
          <w:tab w:val="left" w:pos="360"/>
        </w:tabs>
        <w:spacing w:before="0"/>
        <w:ind w:left="360"/>
        <w:jc w:val="center"/>
        <w:rPr>
          <w:color w:val="0000FF"/>
          <w:sz w:val="20"/>
          <w:szCs w:val="20"/>
        </w:rPr>
      </w:pPr>
      <w:r w:rsidRPr="00EC21D0">
        <w:rPr>
          <w:color w:val="0000FF"/>
          <w:sz w:val="20"/>
          <w:szCs w:val="20"/>
        </w:rPr>
        <w:t>FORMAT OF COMPLIANCE STATEMENT OF SPECIFICATIONS</w:t>
      </w:r>
    </w:p>
    <w:p w:rsidR="00967452" w:rsidRPr="00DF0286" w:rsidRDefault="00967452" w:rsidP="00967452">
      <w:pPr>
        <w:rPr>
          <w:sz w:val="20"/>
          <w:szCs w:val="20"/>
        </w:rPr>
      </w:pPr>
    </w:p>
    <w:tbl>
      <w:tblPr>
        <w:tblW w:w="9800" w:type="dxa"/>
        <w:tblInd w:w="838" w:type="dxa"/>
        <w:tblLayout w:type="fixed"/>
        <w:tblLook w:val="0000"/>
      </w:tblPr>
      <w:tblGrid>
        <w:gridCol w:w="525"/>
        <w:gridCol w:w="2435"/>
        <w:gridCol w:w="3060"/>
        <w:gridCol w:w="1170"/>
        <w:gridCol w:w="1260"/>
        <w:gridCol w:w="1350"/>
      </w:tblGrid>
      <w:tr w:rsidR="00967452" w:rsidRPr="00DF0286" w:rsidTr="009A71CC">
        <w:tc>
          <w:tcPr>
            <w:tcW w:w="525" w:type="dxa"/>
            <w:tcBorders>
              <w:top w:val="single" w:sz="4" w:space="0" w:color="000000"/>
              <w:left w:val="single" w:sz="4" w:space="0" w:color="000000"/>
              <w:bottom w:val="single" w:sz="4" w:space="0" w:color="000000"/>
            </w:tcBorders>
          </w:tcPr>
          <w:p w:rsidR="00967452" w:rsidRPr="00DF0286" w:rsidRDefault="00967452" w:rsidP="009A71CC">
            <w:pPr>
              <w:snapToGrid w:val="0"/>
              <w:rPr>
                <w:sz w:val="20"/>
                <w:szCs w:val="20"/>
              </w:rPr>
            </w:pPr>
            <w:r w:rsidRPr="00DF0286">
              <w:rPr>
                <w:sz w:val="20"/>
                <w:szCs w:val="20"/>
              </w:rPr>
              <w:t>S. N.</w:t>
            </w:r>
          </w:p>
        </w:tc>
        <w:tc>
          <w:tcPr>
            <w:tcW w:w="2435" w:type="dxa"/>
            <w:tcBorders>
              <w:top w:val="single" w:sz="4" w:space="0" w:color="000000"/>
              <w:left w:val="single" w:sz="4" w:space="0" w:color="000000"/>
              <w:bottom w:val="single" w:sz="4" w:space="0" w:color="000000"/>
            </w:tcBorders>
          </w:tcPr>
          <w:p w:rsidR="00967452" w:rsidRPr="00DF0286" w:rsidRDefault="00967452" w:rsidP="009A71CC">
            <w:pPr>
              <w:snapToGrid w:val="0"/>
              <w:rPr>
                <w:sz w:val="20"/>
                <w:szCs w:val="20"/>
              </w:rPr>
            </w:pPr>
            <w:r w:rsidRPr="00DF0286">
              <w:rPr>
                <w:sz w:val="20"/>
                <w:szCs w:val="20"/>
              </w:rPr>
              <w:t>Name of specifications/</w:t>
            </w:r>
          </w:p>
          <w:p w:rsidR="00967452" w:rsidRPr="00DF0286" w:rsidRDefault="00967452" w:rsidP="009A71CC">
            <w:pPr>
              <w:rPr>
                <w:sz w:val="20"/>
                <w:szCs w:val="20"/>
              </w:rPr>
            </w:pPr>
            <w:r w:rsidRPr="00DF0286">
              <w:rPr>
                <w:sz w:val="20"/>
                <w:szCs w:val="20"/>
              </w:rPr>
              <w:t>part /</w:t>
            </w:r>
            <w:r>
              <w:rPr>
                <w:sz w:val="20"/>
                <w:szCs w:val="20"/>
              </w:rPr>
              <w:t xml:space="preserve"> </w:t>
            </w:r>
            <w:r w:rsidRPr="00DF0286">
              <w:rPr>
                <w:sz w:val="20"/>
                <w:szCs w:val="20"/>
              </w:rPr>
              <w:t>Accessories of tender enquiry</w:t>
            </w:r>
          </w:p>
        </w:tc>
        <w:tc>
          <w:tcPr>
            <w:tcW w:w="3060" w:type="dxa"/>
            <w:tcBorders>
              <w:top w:val="single" w:sz="4" w:space="0" w:color="000000"/>
              <w:left w:val="single" w:sz="4" w:space="0" w:color="000000"/>
              <w:bottom w:val="single" w:sz="4" w:space="0" w:color="000000"/>
            </w:tcBorders>
          </w:tcPr>
          <w:p w:rsidR="00967452" w:rsidRPr="00DF0286" w:rsidRDefault="00967452" w:rsidP="009A71CC">
            <w:pPr>
              <w:snapToGrid w:val="0"/>
              <w:ind w:left="3"/>
              <w:rPr>
                <w:sz w:val="20"/>
                <w:szCs w:val="20"/>
              </w:rPr>
            </w:pPr>
            <w:r w:rsidRPr="00DF0286">
              <w:rPr>
                <w:sz w:val="20"/>
                <w:szCs w:val="20"/>
              </w:rPr>
              <w:t>Specifications of  quoted Model/</w:t>
            </w:r>
            <w:r>
              <w:rPr>
                <w:sz w:val="20"/>
                <w:szCs w:val="20"/>
              </w:rPr>
              <w:t xml:space="preserve"> </w:t>
            </w:r>
            <w:r w:rsidRPr="00DF0286">
              <w:rPr>
                <w:sz w:val="20"/>
                <w:szCs w:val="20"/>
              </w:rPr>
              <w:t>Item</w:t>
            </w:r>
          </w:p>
        </w:tc>
        <w:tc>
          <w:tcPr>
            <w:tcW w:w="1170" w:type="dxa"/>
            <w:tcBorders>
              <w:top w:val="single" w:sz="4" w:space="0" w:color="000000"/>
              <w:left w:val="single" w:sz="4" w:space="0" w:color="000000"/>
              <w:bottom w:val="single" w:sz="4" w:space="0" w:color="000000"/>
            </w:tcBorders>
          </w:tcPr>
          <w:p w:rsidR="00967452" w:rsidRPr="00DF0286" w:rsidRDefault="00967452" w:rsidP="009A71CC">
            <w:pPr>
              <w:snapToGrid w:val="0"/>
              <w:ind w:left="-102"/>
              <w:rPr>
                <w:sz w:val="20"/>
                <w:szCs w:val="20"/>
              </w:rPr>
            </w:pPr>
            <w:r w:rsidRPr="00DF0286">
              <w:rPr>
                <w:sz w:val="20"/>
                <w:szCs w:val="20"/>
              </w:rPr>
              <w:t>Compliance</w:t>
            </w:r>
          </w:p>
          <w:p w:rsidR="00967452" w:rsidRPr="00DF0286" w:rsidRDefault="00967452" w:rsidP="009A71CC">
            <w:pPr>
              <w:ind w:left="-102"/>
              <w:rPr>
                <w:sz w:val="20"/>
                <w:szCs w:val="20"/>
              </w:rPr>
            </w:pPr>
            <w:r w:rsidRPr="00DF0286">
              <w:rPr>
                <w:sz w:val="20"/>
                <w:szCs w:val="20"/>
              </w:rPr>
              <w:t>Whether “YES”  Or “NO”</w:t>
            </w:r>
          </w:p>
        </w:tc>
        <w:tc>
          <w:tcPr>
            <w:tcW w:w="1260" w:type="dxa"/>
            <w:tcBorders>
              <w:top w:val="single" w:sz="4" w:space="0" w:color="000000"/>
              <w:left w:val="single" w:sz="4" w:space="0" w:color="000000"/>
              <w:bottom w:val="single" w:sz="4" w:space="0" w:color="000000"/>
            </w:tcBorders>
          </w:tcPr>
          <w:p w:rsidR="00967452" w:rsidRPr="00DF0286" w:rsidRDefault="00967452" w:rsidP="009A71CC">
            <w:pPr>
              <w:snapToGrid w:val="0"/>
              <w:rPr>
                <w:sz w:val="20"/>
                <w:szCs w:val="20"/>
              </w:rPr>
            </w:pPr>
            <w:r w:rsidRPr="00DF0286">
              <w:rPr>
                <w:sz w:val="20"/>
                <w:szCs w:val="20"/>
              </w:rPr>
              <w:t>Deviation, if any, to be indicated in unambiguous terms</w:t>
            </w:r>
          </w:p>
        </w:tc>
        <w:tc>
          <w:tcPr>
            <w:tcW w:w="1350"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ind w:left="-18"/>
              <w:rPr>
                <w:sz w:val="20"/>
                <w:szCs w:val="20"/>
              </w:rPr>
            </w:pPr>
            <w:r w:rsidRPr="00DF0286">
              <w:rPr>
                <w:sz w:val="20"/>
                <w:szCs w:val="20"/>
              </w:rPr>
              <w:t>Whether the compliance / deviation is  clearly mentioned in technical leaflet/ literature</w:t>
            </w:r>
          </w:p>
          <w:p w:rsidR="00967452" w:rsidRPr="00DF0286" w:rsidRDefault="00967452" w:rsidP="009A71CC">
            <w:pPr>
              <w:ind w:left="3"/>
              <w:rPr>
                <w:sz w:val="20"/>
                <w:szCs w:val="20"/>
              </w:rPr>
            </w:pPr>
          </w:p>
        </w:tc>
      </w:tr>
      <w:tr w:rsidR="00967452" w:rsidRPr="00DF0286" w:rsidTr="009A71CC">
        <w:tc>
          <w:tcPr>
            <w:tcW w:w="525" w:type="dxa"/>
            <w:tcBorders>
              <w:top w:val="single" w:sz="4" w:space="0" w:color="000000"/>
              <w:left w:val="single" w:sz="4" w:space="0" w:color="000000"/>
              <w:bottom w:val="single" w:sz="4" w:space="0" w:color="000000"/>
            </w:tcBorders>
          </w:tcPr>
          <w:p w:rsidR="00967452" w:rsidRPr="00DF0286" w:rsidRDefault="00967452" w:rsidP="009A71CC">
            <w:pPr>
              <w:snapToGrid w:val="0"/>
              <w:jc w:val="center"/>
              <w:rPr>
                <w:b/>
                <w:bCs/>
                <w:sz w:val="20"/>
                <w:szCs w:val="20"/>
              </w:rPr>
            </w:pPr>
            <w:r w:rsidRPr="00DF0286">
              <w:rPr>
                <w:b/>
                <w:bCs/>
                <w:sz w:val="20"/>
                <w:szCs w:val="20"/>
              </w:rPr>
              <w:t>1</w:t>
            </w:r>
          </w:p>
        </w:tc>
        <w:tc>
          <w:tcPr>
            <w:tcW w:w="2435" w:type="dxa"/>
            <w:tcBorders>
              <w:top w:val="single" w:sz="4" w:space="0" w:color="000000"/>
              <w:left w:val="single" w:sz="4" w:space="0" w:color="000000"/>
              <w:bottom w:val="single" w:sz="4" w:space="0" w:color="000000"/>
            </w:tcBorders>
          </w:tcPr>
          <w:p w:rsidR="00967452" w:rsidRPr="00DF0286" w:rsidRDefault="00967452" w:rsidP="009A71CC">
            <w:pPr>
              <w:snapToGrid w:val="0"/>
              <w:ind w:left="360"/>
              <w:jc w:val="center"/>
              <w:rPr>
                <w:b/>
                <w:bCs/>
                <w:sz w:val="20"/>
                <w:szCs w:val="20"/>
              </w:rPr>
            </w:pPr>
            <w:r w:rsidRPr="00DF0286">
              <w:rPr>
                <w:b/>
                <w:bCs/>
                <w:sz w:val="20"/>
                <w:szCs w:val="20"/>
              </w:rPr>
              <w:t>2</w:t>
            </w:r>
          </w:p>
        </w:tc>
        <w:tc>
          <w:tcPr>
            <w:tcW w:w="3060" w:type="dxa"/>
            <w:tcBorders>
              <w:top w:val="single" w:sz="4" w:space="0" w:color="000000"/>
              <w:left w:val="single" w:sz="4" w:space="0" w:color="000000"/>
              <w:bottom w:val="single" w:sz="4" w:space="0" w:color="000000"/>
            </w:tcBorders>
          </w:tcPr>
          <w:p w:rsidR="00967452" w:rsidRPr="00DF0286" w:rsidRDefault="00967452" w:rsidP="009A71CC">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967452" w:rsidRPr="00DF0286" w:rsidRDefault="00967452" w:rsidP="009A71C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967452" w:rsidRPr="00DF0286" w:rsidRDefault="00967452" w:rsidP="009A71CC">
            <w:pPr>
              <w:snapToGrid w:val="0"/>
              <w:ind w:left="360"/>
              <w:jc w:val="center"/>
              <w:rPr>
                <w:b/>
                <w:bCs/>
                <w:sz w:val="20"/>
                <w:szCs w:val="20"/>
              </w:rPr>
            </w:pPr>
            <w:r w:rsidRPr="00DF0286">
              <w:rPr>
                <w:b/>
                <w:bCs/>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ind w:left="360"/>
              <w:jc w:val="center"/>
              <w:rPr>
                <w:b/>
                <w:bCs/>
                <w:sz w:val="20"/>
                <w:szCs w:val="20"/>
              </w:rPr>
            </w:pPr>
            <w:r w:rsidRPr="00DF0286">
              <w:rPr>
                <w:b/>
                <w:bCs/>
                <w:sz w:val="20"/>
                <w:szCs w:val="20"/>
              </w:rPr>
              <w:t>6</w:t>
            </w:r>
          </w:p>
        </w:tc>
      </w:tr>
      <w:tr w:rsidR="00967452" w:rsidRPr="00DF0286" w:rsidTr="009A71CC">
        <w:trPr>
          <w:trHeight w:val="2499"/>
        </w:trPr>
        <w:tc>
          <w:tcPr>
            <w:tcW w:w="525" w:type="dxa"/>
            <w:tcBorders>
              <w:top w:val="single" w:sz="4" w:space="0" w:color="000000"/>
              <w:left w:val="single" w:sz="4" w:space="0" w:color="000000"/>
              <w:bottom w:val="single" w:sz="4" w:space="0" w:color="000000"/>
            </w:tcBorders>
          </w:tcPr>
          <w:p w:rsidR="00967452" w:rsidRPr="00DF0286" w:rsidRDefault="00967452" w:rsidP="009A71CC">
            <w:pPr>
              <w:snapToGrid w:val="0"/>
              <w:ind w:left="360"/>
              <w:jc w:val="center"/>
              <w:rPr>
                <w:sz w:val="20"/>
                <w:szCs w:val="20"/>
              </w:rPr>
            </w:pPr>
          </w:p>
        </w:tc>
        <w:tc>
          <w:tcPr>
            <w:tcW w:w="2435" w:type="dxa"/>
            <w:tcBorders>
              <w:top w:val="single" w:sz="4" w:space="0" w:color="000000"/>
              <w:left w:val="single" w:sz="4" w:space="0" w:color="000000"/>
              <w:bottom w:val="single" w:sz="4" w:space="0" w:color="000000"/>
            </w:tcBorders>
          </w:tcPr>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Default="00967452" w:rsidP="009A71CC">
            <w:pPr>
              <w:snapToGrid w:val="0"/>
              <w:ind w:left="360"/>
              <w:rPr>
                <w:sz w:val="20"/>
                <w:szCs w:val="20"/>
              </w:rPr>
            </w:pPr>
          </w:p>
          <w:p w:rsidR="00967452" w:rsidRPr="00DF0286" w:rsidRDefault="00967452" w:rsidP="009A71CC">
            <w:pPr>
              <w:snapToGrid w:val="0"/>
              <w:ind w:left="360"/>
              <w:rPr>
                <w:sz w:val="20"/>
                <w:szCs w:val="20"/>
              </w:rPr>
            </w:pPr>
          </w:p>
        </w:tc>
        <w:tc>
          <w:tcPr>
            <w:tcW w:w="3060" w:type="dxa"/>
            <w:tcBorders>
              <w:top w:val="single" w:sz="4" w:space="0" w:color="000000"/>
              <w:left w:val="single" w:sz="4" w:space="0" w:color="000000"/>
              <w:bottom w:val="single" w:sz="4" w:space="0" w:color="000000"/>
            </w:tcBorders>
          </w:tcPr>
          <w:p w:rsidR="00967452" w:rsidRPr="00DF0286" w:rsidRDefault="00967452" w:rsidP="009A71CC">
            <w:pPr>
              <w:snapToGrid w:val="0"/>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p w:rsidR="00967452" w:rsidRPr="00DF0286" w:rsidRDefault="00967452" w:rsidP="009A71CC">
            <w:pPr>
              <w:ind w:left="360"/>
              <w:rPr>
                <w:sz w:val="20"/>
                <w:szCs w:val="20"/>
              </w:rPr>
            </w:pPr>
          </w:p>
        </w:tc>
        <w:tc>
          <w:tcPr>
            <w:tcW w:w="1170" w:type="dxa"/>
            <w:tcBorders>
              <w:top w:val="single" w:sz="4" w:space="0" w:color="000000"/>
              <w:left w:val="single" w:sz="4" w:space="0" w:color="000000"/>
              <w:bottom w:val="single" w:sz="4" w:space="0" w:color="000000"/>
            </w:tcBorders>
          </w:tcPr>
          <w:p w:rsidR="00967452" w:rsidRPr="00DF0286" w:rsidRDefault="00967452" w:rsidP="009A71CC">
            <w:pPr>
              <w:snapToGrid w:val="0"/>
              <w:ind w:left="63"/>
              <w:rPr>
                <w:sz w:val="20"/>
                <w:szCs w:val="20"/>
              </w:rPr>
            </w:pPr>
          </w:p>
          <w:p w:rsidR="00967452" w:rsidRPr="00DF0286" w:rsidRDefault="00967452" w:rsidP="009A71CC">
            <w:pPr>
              <w:ind w:left="63"/>
              <w:rPr>
                <w:sz w:val="20"/>
                <w:szCs w:val="20"/>
              </w:rPr>
            </w:pPr>
          </w:p>
          <w:p w:rsidR="00967452" w:rsidRPr="00DF0286" w:rsidRDefault="00967452" w:rsidP="009A71CC">
            <w:pPr>
              <w:ind w:left="63"/>
              <w:rPr>
                <w:sz w:val="20"/>
                <w:szCs w:val="20"/>
              </w:rPr>
            </w:pPr>
          </w:p>
          <w:p w:rsidR="00967452" w:rsidRPr="00DF0286" w:rsidRDefault="00967452" w:rsidP="009A71CC">
            <w:pPr>
              <w:ind w:left="63"/>
              <w:rPr>
                <w:sz w:val="20"/>
                <w:szCs w:val="20"/>
              </w:rPr>
            </w:pPr>
          </w:p>
        </w:tc>
        <w:tc>
          <w:tcPr>
            <w:tcW w:w="1260" w:type="dxa"/>
            <w:tcBorders>
              <w:top w:val="single" w:sz="4" w:space="0" w:color="000000"/>
              <w:left w:val="single" w:sz="4" w:space="0" w:color="000000"/>
              <w:bottom w:val="single" w:sz="4" w:space="0" w:color="000000"/>
            </w:tcBorders>
          </w:tcPr>
          <w:p w:rsidR="00967452" w:rsidRPr="00DF0286" w:rsidRDefault="00967452" w:rsidP="009A71CC">
            <w:pPr>
              <w:snapToGrid w:val="0"/>
              <w:ind w:left="360"/>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67452" w:rsidRPr="00DF0286" w:rsidRDefault="00967452" w:rsidP="009A71CC">
            <w:pPr>
              <w:snapToGrid w:val="0"/>
              <w:ind w:left="360"/>
              <w:rPr>
                <w:sz w:val="20"/>
                <w:szCs w:val="20"/>
              </w:rPr>
            </w:pPr>
          </w:p>
        </w:tc>
      </w:tr>
    </w:tbl>
    <w:p w:rsidR="00967452" w:rsidRPr="000565B2" w:rsidRDefault="00967452" w:rsidP="00967452">
      <w:pPr>
        <w:spacing w:before="120"/>
        <w:ind w:left="720"/>
        <w:jc w:val="right"/>
        <w:rPr>
          <w:b/>
          <w:color w:val="FFFFFF"/>
          <w:szCs w:val="20"/>
        </w:rPr>
      </w:pPr>
      <w:r w:rsidRPr="005578DA">
        <w:rPr>
          <w:b/>
          <w:sz w:val="20"/>
          <w:szCs w:val="20"/>
          <w:u w:val="single"/>
        </w:rPr>
        <w:br w:type="page"/>
      </w:r>
      <w:r w:rsidRPr="00C15CFE">
        <w:rPr>
          <w:b/>
          <w:color w:val="FFFFFF"/>
          <w:szCs w:val="20"/>
          <w:highlight w:val="red"/>
        </w:rPr>
        <w:lastRenderedPageBreak/>
        <w:t xml:space="preserve">Annexure – </w:t>
      </w:r>
      <w:r w:rsidRPr="00C15CFE">
        <w:rPr>
          <w:b/>
          <w:color w:val="FFFFFF"/>
          <w:sz w:val="28"/>
          <w:szCs w:val="20"/>
          <w:highlight w:val="red"/>
        </w:rPr>
        <w:t>‘C’</w:t>
      </w:r>
    </w:p>
    <w:p w:rsidR="00967452" w:rsidRDefault="00967452" w:rsidP="00967452">
      <w:pPr>
        <w:jc w:val="center"/>
        <w:rPr>
          <w:b/>
          <w:sz w:val="20"/>
          <w:szCs w:val="20"/>
          <w:u w:val="single"/>
        </w:rPr>
      </w:pPr>
    </w:p>
    <w:p w:rsidR="00967452" w:rsidRPr="004878B9" w:rsidRDefault="00967452" w:rsidP="00967452">
      <w:pPr>
        <w:jc w:val="center"/>
        <w:rPr>
          <w:b/>
          <w:color w:val="FF0000"/>
          <w:sz w:val="20"/>
          <w:szCs w:val="20"/>
          <w:u w:val="single"/>
        </w:rPr>
      </w:pPr>
      <w:r w:rsidRPr="004878B9">
        <w:rPr>
          <w:b/>
          <w:color w:val="FF0000"/>
          <w:sz w:val="20"/>
          <w:szCs w:val="20"/>
          <w:u w:val="single"/>
        </w:rPr>
        <w:t>BID SECURITY FORM</w:t>
      </w:r>
    </w:p>
    <w:p w:rsidR="00967452" w:rsidRPr="00DF0286" w:rsidRDefault="00967452" w:rsidP="00967452">
      <w:pPr>
        <w:jc w:val="center"/>
        <w:rPr>
          <w:sz w:val="20"/>
          <w:szCs w:val="20"/>
        </w:rPr>
      </w:pPr>
    </w:p>
    <w:p w:rsidR="00967452" w:rsidRPr="00DF0286" w:rsidRDefault="00967452" w:rsidP="00967452">
      <w:pPr>
        <w:jc w:val="center"/>
        <w:rPr>
          <w:sz w:val="20"/>
          <w:szCs w:val="20"/>
        </w:rPr>
      </w:pPr>
    </w:p>
    <w:p w:rsidR="00967452" w:rsidRPr="00DF0286" w:rsidRDefault="00967452" w:rsidP="00967452">
      <w:pPr>
        <w:spacing w:line="360" w:lineRule="auto"/>
        <w:rPr>
          <w:sz w:val="20"/>
          <w:szCs w:val="20"/>
        </w:rPr>
      </w:pPr>
      <w:r w:rsidRPr="00DF0286">
        <w:rPr>
          <w:sz w:val="20"/>
          <w:szCs w:val="20"/>
        </w:rPr>
        <w:t>Whereas ……………………………… ………………………………… . . .  (Hereinafte</w:t>
      </w:r>
      <w:r>
        <w:rPr>
          <w:sz w:val="20"/>
          <w:szCs w:val="20"/>
        </w:rPr>
        <w:t>r called “t</w:t>
      </w:r>
      <w:r w:rsidRPr="00DF0286">
        <w:rPr>
          <w:sz w:val="20"/>
          <w:szCs w:val="20"/>
        </w:rPr>
        <w:t xml:space="preserve">he </w:t>
      </w:r>
      <w:r>
        <w:rPr>
          <w:sz w:val="20"/>
          <w:szCs w:val="20"/>
        </w:rPr>
        <w:t>tenderer</w:t>
      </w:r>
      <w:r w:rsidRPr="00DF0286">
        <w:rPr>
          <w:sz w:val="20"/>
          <w:szCs w:val="20"/>
        </w:rPr>
        <w:t xml:space="preserve">”) has submitted </w:t>
      </w:r>
      <w:r>
        <w:rPr>
          <w:sz w:val="20"/>
          <w:szCs w:val="20"/>
        </w:rPr>
        <w:t>their offer</w:t>
      </w:r>
      <w:r w:rsidRPr="00DF0286">
        <w:rPr>
          <w:sz w:val="20"/>
          <w:szCs w:val="20"/>
        </w:rPr>
        <w:t xml:space="preserve"> dated …………….. .for the supply of ……………………</w:t>
      </w:r>
      <w:r>
        <w:rPr>
          <w:sz w:val="20"/>
          <w:szCs w:val="20"/>
        </w:rPr>
        <w:t>…………………</w:t>
      </w:r>
      <w:r w:rsidRPr="00DF0286">
        <w:rPr>
          <w:sz w:val="20"/>
          <w:szCs w:val="20"/>
        </w:rPr>
        <w:t xml:space="preserve">…… </w:t>
      </w:r>
      <w:r>
        <w:rPr>
          <w:sz w:val="20"/>
          <w:szCs w:val="20"/>
        </w:rPr>
        <w:t>(Here</w:t>
      </w:r>
      <w:r w:rsidRPr="00DF0286">
        <w:rPr>
          <w:sz w:val="20"/>
          <w:szCs w:val="20"/>
        </w:rPr>
        <w:t xml:space="preserve">inafter called “the </w:t>
      </w:r>
      <w:r>
        <w:rPr>
          <w:sz w:val="20"/>
          <w:szCs w:val="20"/>
        </w:rPr>
        <w:t>tender”) against the purchaser’s tender enquiry No. _________________________________</w:t>
      </w:r>
    </w:p>
    <w:p w:rsidR="00967452" w:rsidRPr="00DF0286" w:rsidRDefault="00967452" w:rsidP="00967452">
      <w:pPr>
        <w:spacing w:line="360" w:lineRule="auto"/>
        <w:rPr>
          <w:sz w:val="20"/>
          <w:szCs w:val="20"/>
        </w:rPr>
      </w:pPr>
    </w:p>
    <w:p w:rsidR="00967452" w:rsidRDefault="00967452" w:rsidP="00967452">
      <w:pPr>
        <w:spacing w:line="360" w:lineRule="auto"/>
        <w:rPr>
          <w:sz w:val="20"/>
          <w:szCs w:val="20"/>
        </w:rPr>
      </w:pPr>
      <w:r w:rsidRPr="00DF0286">
        <w:rPr>
          <w:sz w:val="20"/>
          <w:szCs w:val="20"/>
        </w:rPr>
        <w:t xml:space="preserve">KNOW ALL </w:t>
      </w:r>
      <w:r>
        <w:rPr>
          <w:sz w:val="20"/>
          <w:szCs w:val="20"/>
        </w:rPr>
        <w:t xml:space="preserve">MEN </w:t>
      </w:r>
      <w:r w:rsidRPr="00DF0286">
        <w:rPr>
          <w:sz w:val="20"/>
          <w:szCs w:val="20"/>
        </w:rPr>
        <w:t>by these presents that WE …………………………………………… . . .. . . . . . .. (Name of bank) of ………………………..  …………… (Name of country), having our registered office at ………………………………………………………………….. . . . . . . . . . . . . . . . . . . . (Address of bank) (Hereinafter called the “Bank”), are bound unto … …… ……………………………………………… … (Name of purchaser) (Hereinafter called “the purchaser”) in the sum of ……….. …………….. ..  for which payment w</w:t>
      </w:r>
      <w:r>
        <w:rPr>
          <w:sz w:val="20"/>
          <w:szCs w:val="20"/>
        </w:rPr>
        <w:t>i</w:t>
      </w:r>
      <w:r w:rsidRPr="00DF0286">
        <w:rPr>
          <w:sz w:val="20"/>
          <w:szCs w:val="20"/>
        </w:rPr>
        <w:t>ll and truly to be made to the said Purchaser, the Bank binds itself, its successors, and assigns by these present</w:t>
      </w:r>
      <w:r>
        <w:rPr>
          <w:sz w:val="20"/>
          <w:szCs w:val="20"/>
        </w:rPr>
        <w:t>s</w:t>
      </w:r>
      <w:r w:rsidRPr="00DF0286">
        <w:rPr>
          <w:sz w:val="20"/>
          <w:szCs w:val="20"/>
        </w:rPr>
        <w:t xml:space="preserve">. Sealed with the Common Seal of the said Bank this ……. day of..…….. 20……. </w:t>
      </w:r>
    </w:p>
    <w:p w:rsidR="00967452" w:rsidRDefault="00967452" w:rsidP="00967452">
      <w:pPr>
        <w:spacing w:line="360" w:lineRule="auto"/>
        <w:rPr>
          <w:sz w:val="20"/>
          <w:szCs w:val="20"/>
        </w:rPr>
      </w:pPr>
    </w:p>
    <w:p w:rsidR="00967452" w:rsidRPr="00DF0286" w:rsidRDefault="00967452" w:rsidP="00967452">
      <w:pPr>
        <w:spacing w:line="360" w:lineRule="auto"/>
        <w:rPr>
          <w:sz w:val="20"/>
          <w:szCs w:val="20"/>
        </w:rPr>
      </w:pPr>
      <w:r w:rsidRPr="00DF0286">
        <w:rPr>
          <w:sz w:val="20"/>
          <w:szCs w:val="20"/>
        </w:rPr>
        <w:t xml:space="preserve">THE CONDITIONS </w:t>
      </w:r>
      <w:r w:rsidRPr="0063324E">
        <w:rPr>
          <w:caps/>
          <w:sz w:val="20"/>
          <w:szCs w:val="20"/>
        </w:rPr>
        <w:t>of THESE OBLIGATIONS are</w:t>
      </w:r>
      <w:r w:rsidRPr="00DF0286">
        <w:rPr>
          <w:sz w:val="20"/>
          <w:szCs w:val="20"/>
        </w:rPr>
        <w:t>:</w:t>
      </w:r>
    </w:p>
    <w:p w:rsidR="00967452" w:rsidRPr="00DF0286" w:rsidRDefault="00967452" w:rsidP="00967452">
      <w:pPr>
        <w:rPr>
          <w:sz w:val="20"/>
          <w:szCs w:val="20"/>
        </w:rPr>
      </w:pPr>
    </w:p>
    <w:p w:rsidR="00967452" w:rsidRDefault="00967452" w:rsidP="00967452">
      <w:pPr>
        <w:numPr>
          <w:ilvl w:val="3"/>
          <w:numId w:val="14"/>
        </w:numPr>
        <w:tabs>
          <w:tab w:val="clear" w:pos="2880"/>
        </w:tabs>
        <w:ind w:left="360"/>
        <w:rPr>
          <w:sz w:val="20"/>
          <w:szCs w:val="20"/>
        </w:rPr>
      </w:pPr>
      <w:r w:rsidRPr="00DF0286">
        <w:rPr>
          <w:sz w:val="20"/>
          <w:szCs w:val="20"/>
        </w:rPr>
        <w:t xml:space="preserve">If the tenderer withdraws </w:t>
      </w:r>
      <w:r>
        <w:rPr>
          <w:sz w:val="20"/>
          <w:szCs w:val="20"/>
        </w:rPr>
        <w:t xml:space="preserve">or amends, impairs or derogates from the tender in any respect within the </w:t>
      </w:r>
      <w:r w:rsidRPr="00DF0286">
        <w:rPr>
          <w:sz w:val="20"/>
          <w:szCs w:val="20"/>
        </w:rPr>
        <w:t xml:space="preserve">period of validity </w:t>
      </w:r>
      <w:r>
        <w:rPr>
          <w:sz w:val="20"/>
          <w:szCs w:val="20"/>
        </w:rPr>
        <w:t xml:space="preserve">of this tender. </w:t>
      </w:r>
    </w:p>
    <w:p w:rsidR="00967452" w:rsidRDefault="00967452" w:rsidP="00967452">
      <w:pPr>
        <w:numPr>
          <w:ilvl w:val="3"/>
          <w:numId w:val="14"/>
        </w:numPr>
        <w:tabs>
          <w:tab w:val="clear" w:pos="2880"/>
        </w:tabs>
        <w:ind w:left="360"/>
        <w:rPr>
          <w:sz w:val="20"/>
          <w:szCs w:val="20"/>
        </w:rPr>
      </w:pPr>
      <w:r w:rsidRPr="00313A5A">
        <w:rPr>
          <w:sz w:val="20"/>
          <w:szCs w:val="20"/>
        </w:rPr>
        <w:t>If the tenderer having been notified of the acceptance of his tender by the Purchaser during the period of its validity</w:t>
      </w:r>
      <w:r>
        <w:rPr>
          <w:sz w:val="20"/>
          <w:szCs w:val="20"/>
        </w:rPr>
        <w:t>.</w:t>
      </w:r>
    </w:p>
    <w:p w:rsidR="00967452" w:rsidRDefault="00967452" w:rsidP="00967452">
      <w:pPr>
        <w:numPr>
          <w:ilvl w:val="3"/>
          <w:numId w:val="14"/>
        </w:numPr>
        <w:tabs>
          <w:tab w:val="clear" w:pos="2880"/>
        </w:tabs>
        <w:ind w:left="360"/>
        <w:rPr>
          <w:sz w:val="20"/>
          <w:szCs w:val="20"/>
        </w:rPr>
      </w:pPr>
      <w:r w:rsidRPr="00313A5A">
        <w:rPr>
          <w:sz w:val="20"/>
          <w:szCs w:val="20"/>
        </w:rPr>
        <w:t>If the tenderer fails to furnish the Performance Security for the due Performance of the contract.</w:t>
      </w:r>
    </w:p>
    <w:p w:rsidR="00967452" w:rsidRPr="00313A5A" w:rsidRDefault="00967452" w:rsidP="00967452">
      <w:pPr>
        <w:numPr>
          <w:ilvl w:val="3"/>
          <w:numId w:val="14"/>
        </w:numPr>
        <w:tabs>
          <w:tab w:val="clear" w:pos="2880"/>
        </w:tabs>
        <w:ind w:left="360"/>
        <w:rPr>
          <w:sz w:val="20"/>
          <w:szCs w:val="20"/>
        </w:rPr>
      </w:pPr>
      <w:r>
        <w:rPr>
          <w:sz w:val="20"/>
          <w:szCs w:val="20"/>
        </w:rPr>
        <w:t>Fails or refuses to accept/execute the contract.</w:t>
      </w:r>
    </w:p>
    <w:p w:rsidR="00967452" w:rsidRPr="00DF0286" w:rsidRDefault="00967452" w:rsidP="00967452">
      <w:pPr>
        <w:rPr>
          <w:sz w:val="20"/>
          <w:szCs w:val="20"/>
        </w:rPr>
      </w:pPr>
    </w:p>
    <w:p w:rsidR="00967452" w:rsidRPr="00DF0286" w:rsidRDefault="00967452" w:rsidP="00967452">
      <w:pPr>
        <w:rPr>
          <w:sz w:val="20"/>
          <w:szCs w:val="20"/>
        </w:rPr>
      </w:pPr>
      <w:r w:rsidRPr="00DF0286">
        <w:rPr>
          <w:sz w:val="20"/>
          <w:szCs w:val="20"/>
        </w:rPr>
        <w:t>W</w:t>
      </w:r>
      <w:r>
        <w:rPr>
          <w:sz w:val="20"/>
          <w:szCs w:val="20"/>
        </w:rPr>
        <w:t>E</w:t>
      </w:r>
      <w:r w:rsidRPr="00DF0286">
        <w:rPr>
          <w:sz w:val="20"/>
          <w:szCs w:val="20"/>
        </w:rPr>
        <w:t xml:space="preserve"> undertake to pay the Purchaser up to the above amount upon receipt of its first written demand, without the Purchaser having to substantiate its demand, provided that in its demand the Purchase will note that the amount claimed by it is due to it, owing to the occurrence of one or both of the two conditions, specifying the occurred condition or conditions. </w:t>
      </w:r>
    </w:p>
    <w:p w:rsidR="00967452" w:rsidRPr="00DF0286" w:rsidRDefault="00967452" w:rsidP="00967452">
      <w:pPr>
        <w:rPr>
          <w:sz w:val="20"/>
          <w:szCs w:val="20"/>
        </w:rPr>
      </w:pPr>
    </w:p>
    <w:p w:rsidR="00967452" w:rsidRPr="00DF0286" w:rsidRDefault="00967452" w:rsidP="00967452">
      <w:pPr>
        <w:rPr>
          <w:sz w:val="20"/>
          <w:szCs w:val="20"/>
        </w:rPr>
      </w:pPr>
      <w:r w:rsidRPr="00DF0286">
        <w:rPr>
          <w:sz w:val="20"/>
          <w:szCs w:val="20"/>
        </w:rPr>
        <w:t>The guarantee shall remain in force up to and including forty five (45) days after the period of the bid validity, and any demand in respect thereof should reach the Bank not later than the above date.</w:t>
      </w:r>
    </w:p>
    <w:p w:rsidR="00967452" w:rsidRPr="00DF0286" w:rsidRDefault="00967452" w:rsidP="00967452">
      <w:pPr>
        <w:rPr>
          <w:sz w:val="20"/>
          <w:szCs w:val="20"/>
        </w:rPr>
      </w:pPr>
    </w:p>
    <w:p w:rsidR="00967452" w:rsidRPr="00DF0286" w:rsidRDefault="00967452" w:rsidP="00967452">
      <w:pPr>
        <w:rPr>
          <w:sz w:val="20"/>
          <w:szCs w:val="20"/>
        </w:rPr>
      </w:pPr>
    </w:p>
    <w:p w:rsidR="00967452" w:rsidRPr="00DF0286" w:rsidRDefault="00967452" w:rsidP="00967452">
      <w:pPr>
        <w:rPr>
          <w:sz w:val="20"/>
          <w:szCs w:val="20"/>
        </w:rPr>
      </w:pPr>
    </w:p>
    <w:p w:rsidR="00967452" w:rsidRPr="00DF0286" w:rsidRDefault="00967452" w:rsidP="00967452">
      <w:pPr>
        <w:rPr>
          <w:sz w:val="20"/>
          <w:szCs w:val="20"/>
        </w:rPr>
      </w:pPr>
    </w:p>
    <w:p w:rsidR="00967452" w:rsidRPr="00DF0286" w:rsidRDefault="00967452" w:rsidP="00967452">
      <w:pPr>
        <w:jc w:val="right"/>
        <w:rPr>
          <w:b/>
          <w:sz w:val="20"/>
          <w:szCs w:val="20"/>
        </w:rPr>
      </w:pPr>
      <w:r w:rsidRPr="00DF0286">
        <w:rPr>
          <w:b/>
          <w:sz w:val="20"/>
          <w:szCs w:val="20"/>
        </w:rPr>
        <w:t>…….……………………</w:t>
      </w:r>
    </w:p>
    <w:p w:rsidR="00967452" w:rsidRPr="00DF0286" w:rsidRDefault="00967452" w:rsidP="00967452">
      <w:pPr>
        <w:jc w:val="right"/>
        <w:rPr>
          <w:b/>
          <w:sz w:val="20"/>
          <w:szCs w:val="20"/>
        </w:rPr>
      </w:pPr>
      <w:r w:rsidRPr="00DF0286">
        <w:rPr>
          <w:b/>
          <w:sz w:val="20"/>
          <w:szCs w:val="20"/>
        </w:rPr>
        <w:t>(Signature of the</w:t>
      </w:r>
      <w:r>
        <w:rPr>
          <w:b/>
          <w:sz w:val="20"/>
          <w:szCs w:val="20"/>
        </w:rPr>
        <w:t xml:space="preserve"> authorized officer of the</w:t>
      </w:r>
      <w:r w:rsidRPr="00DF0286">
        <w:rPr>
          <w:b/>
          <w:sz w:val="20"/>
          <w:szCs w:val="20"/>
        </w:rPr>
        <w:t xml:space="preserve"> Bank) </w:t>
      </w:r>
    </w:p>
    <w:p w:rsidR="00967452" w:rsidRPr="00DF0286" w:rsidRDefault="00967452" w:rsidP="00967452">
      <w:pPr>
        <w:ind w:left="5400"/>
        <w:rPr>
          <w:b/>
          <w:sz w:val="20"/>
          <w:szCs w:val="20"/>
        </w:rPr>
      </w:pPr>
    </w:p>
    <w:p w:rsidR="00967452" w:rsidRDefault="00967452" w:rsidP="00967452">
      <w:pPr>
        <w:ind w:left="5400"/>
        <w:rPr>
          <w:sz w:val="20"/>
          <w:szCs w:val="20"/>
        </w:rPr>
      </w:pPr>
    </w:p>
    <w:p w:rsidR="00967452" w:rsidRDefault="00967452" w:rsidP="00967452">
      <w:pPr>
        <w:ind w:left="5400"/>
        <w:rPr>
          <w:sz w:val="20"/>
          <w:szCs w:val="20"/>
        </w:rPr>
      </w:pPr>
    </w:p>
    <w:p w:rsidR="00967452" w:rsidRPr="00A01864" w:rsidRDefault="00967452" w:rsidP="00967452">
      <w:pPr>
        <w:ind w:left="5400"/>
        <w:jc w:val="right"/>
        <w:rPr>
          <w:b/>
          <w:sz w:val="20"/>
          <w:szCs w:val="20"/>
        </w:rPr>
      </w:pPr>
      <w:r w:rsidRPr="00A01864">
        <w:rPr>
          <w:b/>
          <w:sz w:val="20"/>
          <w:szCs w:val="20"/>
        </w:rPr>
        <w:t>Name and Designation of the Officer</w:t>
      </w:r>
    </w:p>
    <w:p w:rsidR="00967452" w:rsidRPr="00DF0286" w:rsidRDefault="00967452" w:rsidP="00967452">
      <w:pPr>
        <w:ind w:left="5400"/>
        <w:jc w:val="right"/>
        <w:rPr>
          <w:sz w:val="20"/>
          <w:szCs w:val="20"/>
        </w:rPr>
      </w:pPr>
      <w:r>
        <w:rPr>
          <w:sz w:val="20"/>
          <w:szCs w:val="20"/>
        </w:rPr>
        <w:t>Seal, Name &amp; Address of the Bank and address of the branch</w:t>
      </w:r>
    </w:p>
    <w:p w:rsidR="00967452" w:rsidRPr="00DF0286" w:rsidRDefault="00967452" w:rsidP="00967452">
      <w:pPr>
        <w:spacing w:before="120"/>
        <w:ind w:left="720"/>
        <w:jc w:val="right"/>
        <w:rPr>
          <w:sz w:val="20"/>
          <w:szCs w:val="20"/>
        </w:rPr>
      </w:pPr>
      <w:r>
        <w:rPr>
          <w:sz w:val="20"/>
          <w:szCs w:val="20"/>
        </w:rPr>
        <w:br w:type="page"/>
      </w:r>
    </w:p>
    <w:p w:rsidR="00967452" w:rsidRDefault="00967452" w:rsidP="00967452">
      <w:pPr>
        <w:pageBreakBefore/>
        <w:jc w:val="right"/>
        <w:rPr>
          <w:b/>
          <w:sz w:val="22"/>
          <w:szCs w:val="20"/>
        </w:rPr>
      </w:pPr>
    </w:p>
    <w:p w:rsidR="00967452" w:rsidRPr="000565B2" w:rsidRDefault="00967452" w:rsidP="00967452">
      <w:pPr>
        <w:jc w:val="right"/>
        <w:rPr>
          <w:b/>
          <w:color w:val="FFFFFF"/>
          <w:szCs w:val="20"/>
        </w:rPr>
      </w:pPr>
      <w:r w:rsidRPr="000565B2">
        <w:rPr>
          <w:b/>
          <w:color w:val="FFFFFF"/>
          <w:szCs w:val="20"/>
          <w:highlight w:val="magenta"/>
        </w:rPr>
        <w:t>Annexure-‘</w:t>
      </w:r>
      <w:r>
        <w:rPr>
          <w:b/>
          <w:color w:val="FFFFFF"/>
          <w:szCs w:val="20"/>
          <w:highlight w:val="magenta"/>
        </w:rPr>
        <w:t>E</w:t>
      </w:r>
      <w:r w:rsidRPr="000565B2">
        <w:rPr>
          <w:b/>
          <w:color w:val="FFFFFF"/>
          <w:szCs w:val="20"/>
          <w:highlight w:val="magenta"/>
        </w:rPr>
        <w:t>’</w:t>
      </w:r>
    </w:p>
    <w:p w:rsidR="00967452" w:rsidRPr="004878B9" w:rsidRDefault="00967452" w:rsidP="00967452">
      <w:pPr>
        <w:jc w:val="center"/>
        <w:rPr>
          <w:b/>
          <w:color w:val="FF0000"/>
          <w:sz w:val="20"/>
          <w:szCs w:val="20"/>
          <w:u w:val="single"/>
        </w:rPr>
      </w:pPr>
      <w:r w:rsidRPr="004878B9">
        <w:rPr>
          <w:b/>
          <w:color w:val="FF0000"/>
          <w:sz w:val="20"/>
          <w:szCs w:val="20"/>
          <w:u w:val="single"/>
        </w:rPr>
        <w:t>PRICE SCHEDULE FOR GOODS BEING OFFERED FROM ABROAD</w:t>
      </w:r>
    </w:p>
    <w:p w:rsidR="00967452" w:rsidRPr="005578DA" w:rsidRDefault="00967452" w:rsidP="00967452">
      <w:pPr>
        <w:ind w:left="2520"/>
        <w:rPr>
          <w:b/>
          <w:sz w:val="20"/>
          <w:szCs w:val="20"/>
        </w:rPr>
      </w:pPr>
    </w:p>
    <w:p w:rsidR="00967452" w:rsidRDefault="00967452" w:rsidP="00967452">
      <w:pPr>
        <w:rPr>
          <w:b/>
          <w:sz w:val="20"/>
          <w:szCs w:val="20"/>
        </w:rPr>
      </w:pPr>
    </w:p>
    <w:p w:rsidR="00967452" w:rsidRDefault="00967452" w:rsidP="00967452">
      <w:pPr>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t>Tender No._____________________________</w:t>
      </w:r>
    </w:p>
    <w:p w:rsidR="00967452" w:rsidRDefault="00967452" w:rsidP="00967452">
      <w:pPr>
        <w:rPr>
          <w:b/>
          <w:sz w:val="20"/>
          <w:szCs w:val="20"/>
        </w:rPr>
      </w:pPr>
    </w:p>
    <w:p w:rsidR="00967452" w:rsidRDefault="00967452" w:rsidP="00967452">
      <w:pPr>
        <w:rPr>
          <w:b/>
          <w:sz w:val="20"/>
          <w:szCs w:val="20"/>
        </w:rPr>
      </w:pP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
        <w:gridCol w:w="1291"/>
        <w:gridCol w:w="801"/>
        <w:gridCol w:w="633"/>
        <w:gridCol w:w="579"/>
        <w:gridCol w:w="992"/>
        <w:gridCol w:w="992"/>
        <w:gridCol w:w="992"/>
        <w:gridCol w:w="992"/>
        <w:gridCol w:w="663"/>
        <w:gridCol w:w="744"/>
        <w:gridCol w:w="908"/>
      </w:tblGrid>
      <w:tr w:rsidR="00967452" w:rsidRPr="00AB1129" w:rsidTr="009A71CC">
        <w:tc>
          <w:tcPr>
            <w:tcW w:w="167" w:type="pct"/>
          </w:tcPr>
          <w:p w:rsidR="00967452" w:rsidRPr="000F4227" w:rsidRDefault="00967452" w:rsidP="009A71CC">
            <w:pPr>
              <w:jc w:val="center"/>
              <w:rPr>
                <w:sz w:val="20"/>
                <w:szCs w:val="20"/>
              </w:rPr>
            </w:pPr>
            <w:r w:rsidRPr="000F4227">
              <w:rPr>
                <w:sz w:val="20"/>
                <w:szCs w:val="20"/>
              </w:rPr>
              <w:t>1</w:t>
            </w:r>
          </w:p>
        </w:tc>
        <w:tc>
          <w:tcPr>
            <w:tcW w:w="651" w:type="pct"/>
          </w:tcPr>
          <w:p w:rsidR="00967452" w:rsidRPr="000F4227" w:rsidRDefault="00967452" w:rsidP="009A71CC">
            <w:pPr>
              <w:jc w:val="center"/>
              <w:rPr>
                <w:sz w:val="20"/>
                <w:szCs w:val="20"/>
              </w:rPr>
            </w:pPr>
            <w:r>
              <w:rPr>
                <w:sz w:val="20"/>
                <w:szCs w:val="20"/>
              </w:rPr>
              <w:t>2</w:t>
            </w:r>
          </w:p>
        </w:tc>
        <w:tc>
          <w:tcPr>
            <w:tcW w:w="404" w:type="pct"/>
          </w:tcPr>
          <w:p w:rsidR="00967452" w:rsidRPr="000F4227" w:rsidRDefault="00967452" w:rsidP="009A71CC">
            <w:pPr>
              <w:jc w:val="center"/>
              <w:rPr>
                <w:sz w:val="20"/>
                <w:szCs w:val="20"/>
              </w:rPr>
            </w:pPr>
            <w:r>
              <w:rPr>
                <w:sz w:val="20"/>
                <w:szCs w:val="20"/>
              </w:rPr>
              <w:t>3</w:t>
            </w:r>
          </w:p>
        </w:tc>
        <w:tc>
          <w:tcPr>
            <w:tcW w:w="319" w:type="pct"/>
          </w:tcPr>
          <w:p w:rsidR="00967452" w:rsidRPr="000F4227" w:rsidRDefault="00967452" w:rsidP="009A71CC">
            <w:pPr>
              <w:jc w:val="center"/>
              <w:rPr>
                <w:sz w:val="20"/>
                <w:szCs w:val="20"/>
              </w:rPr>
            </w:pPr>
            <w:r>
              <w:rPr>
                <w:sz w:val="20"/>
                <w:szCs w:val="20"/>
              </w:rPr>
              <w:t>4</w:t>
            </w:r>
          </w:p>
        </w:tc>
        <w:tc>
          <w:tcPr>
            <w:tcW w:w="292" w:type="pct"/>
          </w:tcPr>
          <w:p w:rsidR="00967452" w:rsidRPr="000F4227" w:rsidRDefault="00967452" w:rsidP="009A71CC">
            <w:pPr>
              <w:jc w:val="center"/>
              <w:rPr>
                <w:sz w:val="20"/>
                <w:szCs w:val="20"/>
              </w:rPr>
            </w:pPr>
            <w:r>
              <w:rPr>
                <w:sz w:val="20"/>
                <w:szCs w:val="20"/>
              </w:rPr>
              <w:t>5</w:t>
            </w:r>
          </w:p>
        </w:tc>
        <w:tc>
          <w:tcPr>
            <w:tcW w:w="1000" w:type="pct"/>
            <w:gridSpan w:val="2"/>
          </w:tcPr>
          <w:p w:rsidR="00967452" w:rsidRPr="000F4227" w:rsidRDefault="00967452" w:rsidP="009A71CC">
            <w:pPr>
              <w:jc w:val="center"/>
              <w:rPr>
                <w:sz w:val="20"/>
                <w:szCs w:val="20"/>
              </w:rPr>
            </w:pPr>
            <w:r>
              <w:rPr>
                <w:sz w:val="20"/>
                <w:szCs w:val="20"/>
              </w:rPr>
              <w:t>6</w:t>
            </w:r>
          </w:p>
        </w:tc>
        <w:tc>
          <w:tcPr>
            <w:tcW w:w="1000" w:type="pct"/>
            <w:gridSpan w:val="2"/>
          </w:tcPr>
          <w:p w:rsidR="00967452" w:rsidRPr="000F4227" w:rsidRDefault="00967452" w:rsidP="009A71CC">
            <w:pPr>
              <w:jc w:val="center"/>
              <w:rPr>
                <w:sz w:val="20"/>
                <w:szCs w:val="20"/>
              </w:rPr>
            </w:pPr>
            <w:r>
              <w:rPr>
                <w:sz w:val="20"/>
                <w:szCs w:val="20"/>
              </w:rPr>
              <w:t>7</w:t>
            </w:r>
          </w:p>
        </w:tc>
        <w:tc>
          <w:tcPr>
            <w:tcW w:w="709" w:type="pct"/>
            <w:gridSpan w:val="2"/>
          </w:tcPr>
          <w:p w:rsidR="00967452" w:rsidRPr="000F4227" w:rsidRDefault="00967452" w:rsidP="009A71CC">
            <w:pPr>
              <w:jc w:val="center"/>
              <w:rPr>
                <w:sz w:val="20"/>
                <w:szCs w:val="20"/>
              </w:rPr>
            </w:pPr>
            <w:r>
              <w:rPr>
                <w:sz w:val="20"/>
                <w:szCs w:val="20"/>
              </w:rPr>
              <w:t>8</w:t>
            </w:r>
          </w:p>
        </w:tc>
        <w:tc>
          <w:tcPr>
            <w:tcW w:w="458" w:type="pct"/>
          </w:tcPr>
          <w:p w:rsidR="00967452" w:rsidRPr="000F4227" w:rsidRDefault="00967452" w:rsidP="009A71CC">
            <w:pPr>
              <w:jc w:val="center"/>
              <w:rPr>
                <w:sz w:val="20"/>
                <w:szCs w:val="20"/>
              </w:rPr>
            </w:pPr>
            <w:r>
              <w:rPr>
                <w:sz w:val="20"/>
                <w:szCs w:val="20"/>
              </w:rPr>
              <w:t>9</w:t>
            </w:r>
          </w:p>
        </w:tc>
      </w:tr>
      <w:tr w:rsidR="00967452" w:rsidRPr="00AB1129" w:rsidTr="009A71CC">
        <w:trPr>
          <w:trHeight w:val="1266"/>
        </w:trPr>
        <w:tc>
          <w:tcPr>
            <w:tcW w:w="167" w:type="pct"/>
            <w:vMerge w:val="restart"/>
          </w:tcPr>
          <w:p w:rsidR="00967452" w:rsidRPr="000F4227" w:rsidRDefault="00967452" w:rsidP="009A71CC">
            <w:pPr>
              <w:ind w:left="-90" w:right="-108"/>
              <w:jc w:val="center"/>
              <w:rPr>
                <w:sz w:val="20"/>
                <w:szCs w:val="20"/>
              </w:rPr>
            </w:pPr>
            <w:r w:rsidRPr="000F4227">
              <w:rPr>
                <w:sz w:val="20"/>
                <w:szCs w:val="20"/>
              </w:rPr>
              <w:t>Sl N</w:t>
            </w:r>
            <w:r>
              <w:rPr>
                <w:sz w:val="20"/>
                <w:szCs w:val="20"/>
              </w:rPr>
              <w:t>o</w:t>
            </w:r>
          </w:p>
        </w:tc>
        <w:tc>
          <w:tcPr>
            <w:tcW w:w="651" w:type="pct"/>
            <w:vMerge w:val="restart"/>
          </w:tcPr>
          <w:p w:rsidR="00967452" w:rsidRPr="000F4227" w:rsidRDefault="00967452" w:rsidP="009A71CC">
            <w:pPr>
              <w:ind w:left="-108" w:right="-46"/>
              <w:jc w:val="center"/>
              <w:rPr>
                <w:sz w:val="20"/>
                <w:szCs w:val="20"/>
              </w:rPr>
            </w:pPr>
            <w:r w:rsidRPr="000F4227">
              <w:rPr>
                <w:sz w:val="20"/>
                <w:szCs w:val="20"/>
              </w:rPr>
              <w:t>Item Description</w:t>
            </w:r>
          </w:p>
        </w:tc>
        <w:tc>
          <w:tcPr>
            <w:tcW w:w="404" w:type="pct"/>
            <w:vMerge w:val="restart"/>
          </w:tcPr>
          <w:p w:rsidR="00967452" w:rsidRPr="000F4227" w:rsidRDefault="00967452" w:rsidP="009A71CC">
            <w:pPr>
              <w:ind w:left="-80" w:right="-74"/>
              <w:jc w:val="center"/>
              <w:rPr>
                <w:sz w:val="20"/>
                <w:szCs w:val="20"/>
              </w:rPr>
            </w:pPr>
            <w:r w:rsidRPr="000F4227">
              <w:rPr>
                <w:sz w:val="20"/>
                <w:szCs w:val="20"/>
              </w:rPr>
              <w:t>Country of origin</w:t>
            </w:r>
          </w:p>
        </w:tc>
        <w:tc>
          <w:tcPr>
            <w:tcW w:w="319" w:type="pct"/>
            <w:vMerge w:val="restart"/>
          </w:tcPr>
          <w:p w:rsidR="00967452" w:rsidRPr="000F4227" w:rsidRDefault="00967452" w:rsidP="009A71CC">
            <w:pPr>
              <w:jc w:val="center"/>
              <w:rPr>
                <w:sz w:val="20"/>
                <w:szCs w:val="20"/>
              </w:rPr>
            </w:pPr>
            <w:r w:rsidRPr="000F4227">
              <w:rPr>
                <w:sz w:val="20"/>
                <w:szCs w:val="20"/>
              </w:rPr>
              <w:t>Unit</w:t>
            </w:r>
          </w:p>
        </w:tc>
        <w:tc>
          <w:tcPr>
            <w:tcW w:w="292" w:type="pct"/>
            <w:vMerge w:val="restart"/>
          </w:tcPr>
          <w:p w:rsidR="00967452" w:rsidRPr="000F4227" w:rsidRDefault="00967452" w:rsidP="009A71CC">
            <w:pPr>
              <w:jc w:val="center"/>
              <w:rPr>
                <w:sz w:val="20"/>
                <w:szCs w:val="20"/>
              </w:rPr>
            </w:pPr>
            <w:r w:rsidRPr="000F4227">
              <w:rPr>
                <w:sz w:val="20"/>
                <w:szCs w:val="20"/>
              </w:rPr>
              <w:t>Qty</w:t>
            </w:r>
          </w:p>
        </w:tc>
        <w:tc>
          <w:tcPr>
            <w:tcW w:w="1000" w:type="pct"/>
            <w:gridSpan w:val="2"/>
          </w:tcPr>
          <w:p w:rsidR="00967452" w:rsidRPr="000F4227" w:rsidRDefault="00967452" w:rsidP="009A71CC">
            <w:pPr>
              <w:jc w:val="center"/>
              <w:rPr>
                <w:sz w:val="20"/>
                <w:szCs w:val="20"/>
              </w:rPr>
            </w:pPr>
            <w:r w:rsidRPr="000F4227">
              <w:rPr>
                <w:sz w:val="20"/>
                <w:szCs w:val="20"/>
              </w:rPr>
              <w:t>Unit Price</w:t>
            </w:r>
          </w:p>
        </w:tc>
        <w:tc>
          <w:tcPr>
            <w:tcW w:w="1000" w:type="pct"/>
            <w:gridSpan w:val="2"/>
          </w:tcPr>
          <w:p w:rsidR="00967452" w:rsidRDefault="00967452" w:rsidP="009A71CC">
            <w:pPr>
              <w:jc w:val="center"/>
              <w:rPr>
                <w:sz w:val="20"/>
                <w:szCs w:val="20"/>
              </w:rPr>
            </w:pPr>
            <w:r w:rsidRPr="000F4227">
              <w:rPr>
                <w:sz w:val="20"/>
                <w:szCs w:val="20"/>
              </w:rPr>
              <w:t>Total price</w:t>
            </w:r>
          </w:p>
          <w:p w:rsidR="00967452" w:rsidRPr="000F4227" w:rsidRDefault="00967452" w:rsidP="009A71CC">
            <w:pPr>
              <w:jc w:val="center"/>
              <w:rPr>
                <w:sz w:val="20"/>
                <w:szCs w:val="20"/>
              </w:rPr>
            </w:pPr>
            <w:r w:rsidRPr="000F4227">
              <w:rPr>
                <w:sz w:val="20"/>
                <w:szCs w:val="20"/>
              </w:rPr>
              <w:t>(5x6)</w:t>
            </w:r>
          </w:p>
        </w:tc>
        <w:tc>
          <w:tcPr>
            <w:tcW w:w="709" w:type="pct"/>
            <w:gridSpan w:val="2"/>
          </w:tcPr>
          <w:p w:rsidR="00967452" w:rsidRPr="000F4227" w:rsidRDefault="00967452" w:rsidP="009A71CC">
            <w:pPr>
              <w:jc w:val="center"/>
              <w:rPr>
                <w:sz w:val="20"/>
                <w:szCs w:val="20"/>
              </w:rPr>
            </w:pPr>
            <w:r w:rsidRPr="000F4227">
              <w:rPr>
                <w:sz w:val="20"/>
                <w:szCs w:val="20"/>
              </w:rPr>
              <w:t>Cha</w:t>
            </w:r>
            <w:r>
              <w:rPr>
                <w:sz w:val="20"/>
                <w:szCs w:val="20"/>
              </w:rPr>
              <w:t>r</w:t>
            </w:r>
            <w:r w:rsidRPr="000F4227">
              <w:rPr>
                <w:sz w:val="20"/>
                <w:szCs w:val="20"/>
              </w:rPr>
              <w:t>ges for Insurance &amp; transportation to port/ place of destination</w:t>
            </w:r>
          </w:p>
        </w:tc>
        <w:tc>
          <w:tcPr>
            <w:tcW w:w="458" w:type="pct"/>
          </w:tcPr>
          <w:p w:rsidR="00967452" w:rsidRPr="000F4227" w:rsidRDefault="00967452" w:rsidP="009A71CC">
            <w:pPr>
              <w:jc w:val="center"/>
              <w:rPr>
                <w:sz w:val="20"/>
                <w:szCs w:val="20"/>
              </w:rPr>
            </w:pPr>
            <w:r>
              <w:rPr>
                <w:sz w:val="20"/>
                <w:szCs w:val="20"/>
              </w:rPr>
              <w:t>Total Price (7+8)</w:t>
            </w:r>
          </w:p>
        </w:tc>
      </w:tr>
      <w:tr w:rsidR="00967452" w:rsidRPr="00AB1129" w:rsidTr="009A71CC">
        <w:trPr>
          <w:trHeight w:val="663"/>
        </w:trPr>
        <w:tc>
          <w:tcPr>
            <w:tcW w:w="167" w:type="pct"/>
            <w:vMerge/>
          </w:tcPr>
          <w:p w:rsidR="00967452" w:rsidRPr="000F4227" w:rsidRDefault="00967452" w:rsidP="009A71CC">
            <w:pPr>
              <w:rPr>
                <w:sz w:val="20"/>
                <w:szCs w:val="20"/>
              </w:rPr>
            </w:pPr>
          </w:p>
        </w:tc>
        <w:tc>
          <w:tcPr>
            <w:tcW w:w="651" w:type="pct"/>
            <w:vMerge/>
          </w:tcPr>
          <w:p w:rsidR="00967452" w:rsidRPr="000F4227" w:rsidRDefault="00967452" w:rsidP="009A71CC">
            <w:pPr>
              <w:rPr>
                <w:sz w:val="20"/>
                <w:szCs w:val="20"/>
              </w:rPr>
            </w:pPr>
          </w:p>
        </w:tc>
        <w:tc>
          <w:tcPr>
            <w:tcW w:w="404" w:type="pct"/>
            <w:vMerge/>
          </w:tcPr>
          <w:p w:rsidR="00967452" w:rsidRPr="000F4227" w:rsidRDefault="00967452" w:rsidP="009A71CC">
            <w:pPr>
              <w:rPr>
                <w:sz w:val="20"/>
                <w:szCs w:val="20"/>
              </w:rPr>
            </w:pPr>
          </w:p>
        </w:tc>
        <w:tc>
          <w:tcPr>
            <w:tcW w:w="319" w:type="pct"/>
            <w:vMerge/>
          </w:tcPr>
          <w:p w:rsidR="00967452" w:rsidRPr="000F4227" w:rsidRDefault="00967452" w:rsidP="009A71CC">
            <w:pPr>
              <w:rPr>
                <w:sz w:val="20"/>
                <w:szCs w:val="20"/>
              </w:rPr>
            </w:pPr>
          </w:p>
        </w:tc>
        <w:tc>
          <w:tcPr>
            <w:tcW w:w="292" w:type="pct"/>
            <w:vMerge/>
          </w:tcPr>
          <w:p w:rsidR="00967452" w:rsidRPr="000F4227" w:rsidRDefault="00967452" w:rsidP="009A71CC">
            <w:pPr>
              <w:rPr>
                <w:sz w:val="20"/>
                <w:szCs w:val="20"/>
              </w:rPr>
            </w:pPr>
          </w:p>
        </w:tc>
        <w:tc>
          <w:tcPr>
            <w:tcW w:w="500" w:type="pct"/>
          </w:tcPr>
          <w:p w:rsidR="00967452" w:rsidRDefault="00967452" w:rsidP="009A71CC">
            <w:pPr>
              <w:jc w:val="center"/>
              <w:rPr>
                <w:sz w:val="16"/>
                <w:szCs w:val="16"/>
              </w:rPr>
            </w:pPr>
            <w:r w:rsidRPr="000F4227">
              <w:rPr>
                <w:sz w:val="16"/>
                <w:szCs w:val="16"/>
              </w:rPr>
              <w:t>FOB</w:t>
            </w:r>
          </w:p>
          <w:p w:rsidR="00967452" w:rsidRPr="000F4227" w:rsidRDefault="00967452" w:rsidP="009A71CC">
            <w:pPr>
              <w:jc w:val="center"/>
              <w:rPr>
                <w:sz w:val="16"/>
                <w:szCs w:val="16"/>
              </w:rPr>
            </w:pPr>
            <w:r w:rsidRPr="000F4227">
              <w:rPr>
                <w:sz w:val="16"/>
                <w:szCs w:val="16"/>
              </w:rPr>
              <w:t>(named port of shipment)</w:t>
            </w:r>
          </w:p>
        </w:tc>
        <w:tc>
          <w:tcPr>
            <w:tcW w:w="500" w:type="pct"/>
          </w:tcPr>
          <w:p w:rsidR="00967452" w:rsidRDefault="00967452" w:rsidP="009A71CC">
            <w:pPr>
              <w:jc w:val="center"/>
              <w:rPr>
                <w:sz w:val="16"/>
                <w:szCs w:val="16"/>
              </w:rPr>
            </w:pPr>
            <w:r w:rsidRPr="000F4227">
              <w:rPr>
                <w:sz w:val="16"/>
                <w:szCs w:val="16"/>
              </w:rPr>
              <w:t>FCA</w:t>
            </w:r>
          </w:p>
          <w:p w:rsidR="00967452" w:rsidRPr="000F4227" w:rsidRDefault="00967452" w:rsidP="009A71CC">
            <w:pPr>
              <w:jc w:val="center"/>
              <w:rPr>
                <w:sz w:val="16"/>
                <w:szCs w:val="16"/>
              </w:rPr>
            </w:pPr>
            <w:r w:rsidRPr="000F4227">
              <w:rPr>
                <w:sz w:val="16"/>
                <w:szCs w:val="16"/>
              </w:rPr>
              <w:t>(named place of delivery)</w:t>
            </w:r>
          </w:p>
        </w:tc>
        <w:tc>
          <w:tcPr>
            <w:tcW w:w="500" w:type="pct"/>
          </w:tcPr>
          <w:p w:rsidR="00967452" w:rsidRDefault="00967452" w:rsidP="009A71CC">
            <w:pPr>
              <w:jc w:val="center"/>
              <w:rPr>
                <w:sz w:val="16"/>
                <w:szCs w:val="16"/>
              </w:rPr>
            </w:pPr>
            <w:r w:rsidRPr="000F4227">
              <w:rPr>
                <w:sz w:val="16"/>
                <w:szCs w:val="16"/>
              </w:rPr>
              <w:t>FOB</w:t>
            </w:r>
          </w:p>
          <w:p w:rsidR="00967452" w:rsidRPr="000F4227" w:rsidRDefault="00967452" w:rsidP="009A71CC">
            <w:pPr>
              <w:jc w:val="center"/>
              <w:rPr>
                <w:sz w:val="16"/>
                <w:szCs w:val="16"/>
              </w:rPr>
            </w:pPr>
            <w:r w:rsidRPr="000F4227">
              <w:rPr>
                <w:sz w:val="16"/>
                <w:szCs w:val="16"/>
              </w:rPr>
              <w:t>(named port of shipment)</w:t>
            </w:r>
          </w:p>
        </w:tc>
        <w:tc>
          <w:tcPr>
            <w:tcW w:w="500" w:type="pct"/>
          </w:tcPr>
          <w:p w:rsidR="00967452" w:rsidRDefault="00967452" w:rsidP="009A71CC">
            <w:pPr>
              <w:jc w:val="center"/>
              <w:rPr>
                <w:sz w:val="16"/>
                <w:szCs w:val="16"/>
              </w:rPr>
            </w:pPr>
            <w:r w:rsidRPr="000F4227">
              <w:rPr>
                <w:sz w:val="16"/>
                <w:szCs w:val="16"/>
              </w:rPr>
              <w:t>FCA</w:t>
            </w:r>
          </w:p>
          <w:p w:rsidR="00967452" w:rsidRPr="000F4227" w:rsidRDefault="00967452" w:rsidP="009A71CC">
            <w:pPr>
              <w:jc w:val="center"/>
              <w:rPr>
                <w:sz w:val="16"/>
                <w:szCs w:val="16"/>
              </w:rPr>
            </w:pPr>
            <w:r w:rsidRPr="000F4227">
              <w:rPr>
                <w:sz w:val="16"/>
                <w:szCs w:val="16"/>
              </w:rPr>
              <w:t>(named place of delivery)</w:t>
            </w:r>
          </w:p>
        </w:tc>
        <w:tc>
          <w:tcPr>
            <w:tcW w:w="334" w:type="pct"/>
          </w:tcPr>
          <w:p w:rsidR="00967452" w:rsidRPr="000F4227" w:rsidRDefault="00967452" w:rsidP="009A71CC">
            <w:pPr>
              <w:jc w:val="center"/>
              <w:rPr>
                <w:sz w:val="16"/>
                <w:szCs w:val="16"/>
              </w:rPr>
            </w:pPr>
            <w:r w:rsidRPr="000F4227">
              <w:rPr>
                <w:sz w:val="16"/>
                <w:szCs w:val="16"/>
              </w:rPr>
              <w:t>Ocean</w:t>
            </w:r>
          </w:p>
        </w:tc>
        <w:tc>
          <w:tcPr>
            <w:tcW w:w="375" w:type="pct"/>
          </w:tcPr>
          <w:p w:rsidR="00967452" w:rsidRPr="000F4227" w:rsidRDefault="00967452" w:rsidP="009A71CC">
            <w:pPr>
              <w:jc w:val="center"/>
              <w:rPr>
                <w:sz w:val="16"/>
                <w:szCs w:val="16"/>
              </w:rPr>
            </w:pPr>
            <w:r w:rsidRPr="000F4227">
              <w:rPr>
                <w:sz w:val="16"/>
                <w:szCs w:val="16"/>
              </w:rPr>
              <w:t>Air</w:t>
            </w:r>
          </w:p>
        </w:tc>
        <w:tc>
          <w:tcPr>
            <w:tcW w:w="458" w:type="pct"/>
          </w:tcPr>
          <w:p w:rsidR="00967452" w:rsidRPr="000F4227" w:rsidRDefault="00967452" w:rsidP="009A71CC">
            <w:pPr>
              <w:jc w:val="center"/>
              <w:rPr>
                <w:sz w:val="16"/>
                <w:szCs w:val="16"/>
              </w:rPr>
            </w:pPr>
            <w:r>
              <w:rPr>
                <w:sz w:val="16"/>
                <w:szCs w:val="16"/>
              </w:rPr>
              <w:t>CIF</w:t>
            </w:r>
          </w:p>
        </w:tc>
      </w:tr>
      <w:tr w:rsidR="00967452" w:rsidRPr="00AB1129" w:rsidTr="009A71CC">
        <w:trPr>
          <w:trHeight w:val="4803"/>
        </w:trPr>
        <w:tc>
          <w:tcPr>
            <w:tcW w:w="167" w:type="pct"/>
          </w:tcPr>
          <w:p w:rsidR="00967452" w:rsidRPr="00AB1129" w:rsidRDefault="00967452" w:rsidP="009A71CC">
            <w:pPr>
              <w:rPr>
                <w:b/>
                <w:sz w:val="20"/>
                <w:szCs w:val="20"/>
              </w:rPr>
            </w:pPr>
          </w:p>
        </w:tc>
        <w:tc>
          <w:tcPr>
            <w:tcW w:w="651" w:type="pct"/>
          </w:tcPr>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Default="00967452" w:rsidP="009A71CC">
            <w:pPr>
              <w:rPr>
                <w:b/>
                <w:sz w:val="20"/>
                <w:szCs w:val="20"/>
              </w:rPr>
            </w:pPr>
          </w:p>
          <w:p w:rsidR="00967452" w:rsidRPr="00AB1129" w:rsidRDefault="00967452" w:rsidP="009A71CC">
            <w:pPr>
              <w:rPr>
                <w:b/>
                <w:sz w:val="20"/>
                <w:szCs w:val="20"/>
              </w:rPr>
            </w:pPr>
          </w:p>
        </w:tc>
        <w:tc>
          <w:tcPr>
            <w:tcW w:w="404" w:type="pct"/>
          </w:tcPr>
          <w:p w:rsidR="00967452" w:rsidRPr="00AB1129" w:rsidRDefault="00967452" w:rsidP="009A71CC">
            <w:pPr>
              <w:rPr>
                <w:b/>
                <w:sz w:val="20"/>
                <w:szCs w:val="20"/>
              </w:rPr>
            </w:pPr>
          </w:p>
        </w:tc>
        <w:tc>
          <w:tcPr>
            <w:tcW w:w="319" w:type="pct"/>
          </w:tcPr>
          <w:p w:rsidR="00967452" w:rsidRPr="00AB1129" w:rsidRDefault="00967452" w:rsidP="009A71CC">
            <w:pPr>
              <w:rPr>
                <w:b/>
                <w:sz w:val="20"/>
                <w:szCs w:val="20"/>
              </w:rPr>
            </w:pPr>
          </w:p>
        </w:tc>
        <w:tc>
          <w:tcPr>
            <w:tcW w:w="292" w:type="pct"/>
          </w:tcPr>
          <w:p w:rsidR="00967452" w:rsidRPr="00AB1129" w:rsidRDefault="00967452" w:rsidP="009A71CC">
            <w:pPr>
              <w:rPr>
                <w:b/>
                <w:sz w:val="20"/>
                <w:szCs w:val="20"/>
              </w:rPr>
            </w:pPr>
          </w:p>
        </w:tc>
        <w:tc>
          <w:tcPr>
            <w:tcW w:w="500" w:type="pct"/>
          </w:tcPr>
          <w:p w:rsidR="00967452" w:rsidRPr="00AB1129" w:rsidRDefault="00967452" w:rsidP="009A71CC">
            <w:pPr>
              <w:rPr>
                <w:b/>
                <w:sz w:val="20"/>
                <w:szCs w:val="20"/>
              </w:rPr>
            </w:pPr>
          </w:p>
        </w:tc>
        <w:tc>
          <w:tcPr>
            <w:tcW w:w="500" w:type="pct"/>
          </w:tcPr>
          <w:p w:rsidR="00967452" w:rsidRPr="00AB1129" w:rsidRDefault="00967452" w:rsidP="009A71CC">
            <w:pPr>
              <w:rPr>
                <w:b/>
                <w:sz w:val="20"/>
                <w:szCs w:val="20"/>
              </w:rPr>
            </w:pPr>
          </w:p>
        </w:tc>
        <w:tc>
          <w:tcPr>
            <w:tcW w:w="500" w:type="pct"/>
          </w:tcPr>
          <w:p w:rsidR="00967452" w:rsidRPr="00AB1129" w:rsidRDefault="00967452" w:rsidP="009A71CC">
            <w:pPr>
              <w:rPr>
                <w:b/>
                <w:sz w:val="20"/>
                <w:szCs w:val="20"/>
              </w:rPr>
            </w:pPr>
          </w:p>
        </w:tc>
        <w:tc>
          <w:tcPr>
            <w:tcW w:w="500" w:type="pct"/>
          </w:tcPr>
          <w:p w:rsidR="00967452" w:rsidRPr="00AB1129" w:rsidRDefault="00967452" w:rsidP="009A71CC">
            <w:pPr>
              <w:rPr>
                <w:b/>
                <w:sz w:val="20"/>
                <w:szCs w:val="20"/>
              </w:rPr>
            </w:pPr>
          </w:p>
        </w:tc>
        <w:tc>
          <w:tcPr>
            <w:tcW w:w="334" w:type="pct"/>
          </w:tcPr>
          <w:p w:rsidR="00967452" w:rsidRPr="00AB1129" w:rsidRDefault="00967452" w:rsidP="009A71CC">
            <w:pPr>
              <w:rPr>
                <w:b/>
                <w:sz w:val="20"/>
                <w:szCs w:val="20"/>
              </w:rPr>
            </w:pPr>
          </w:p>
        </w:tc>
        <w:tc>
          <w:tcPr>
            <w:tcW w:w="375" w:type="pct"/>
          </w:tcPr>
          <w:p w:rsidR="00967452" w:rsidRPr="00AB1129" w:rsidRDefault="00967452" w:rsidP="009A71CC">
            <w:pPr>
              <w:rPr>
                <w:b/>
                <w:sz w:val="20"/>
                <w:szCs w:val="20"/>
              </w:rPr>
            </w:pPr>
          </w:p>
        </w:tc>
        <w:tc>
          <w:tcPr>
            <w:tcW w:w="458" w:type="pct"/>
          </w:tcPr>
          <w:p w:rsidR="00967452" w:rsidRPr="00AB1129" w:rsidRDefault="00967452" w:rsidP="009A71CC">
            <w:pPr>
              <w:rPr>
                <w:b/>
                <w:sz w:val="20"/>
                <w:szCs w:val="20"/>
              </w:rPr>
            </w:pPr>
          </w:p>
        </w:tc>
      </w:tr>
    </w:tbl>
    <w:p w:rsidR="00967452" w:rsidRDefault="00967452" w:rsidP="00967452">
      <w:pPr>
        <w:rPr>
          <w:b/>
          <w:sz w:val="20"/>
          <w:szCs w:val="20"/>
        </w:rPr>
      </w:pPr>
    </w:p>
    <w:p w:rsidR="00967452" w:rsidRDefault="00967452" w:rsidP="00967452">
      <w:pPr>
        <w:rPr>
          <w:sz w:val="20"/>
          <w:szCs w:val="20"/>
        </w:rPr>
      </w:pPr>
      <w:r w:rsidRPr="0015351E">
        <w:rPr>
          <w:sz w:val="20"/>
          <w:szCs w:val="20"/>
        </w:rPr>
        <w:t>Total Bid price in foreign Currency ____________________</w:t>
      </w:r>
      <w:r>
        <w:rPr>
          <w:sz w:val="20"/>
          <w:szCs w:val="20"/>
        </w:rPr>
        <w:t>________________________________ _________________ in words.</w:t>
      </w:r>
    </w:p>
    <w:p w:rsidR="00967452" w:rsidRDefault="00967452" w:rsidP="00967452">
      <w:pPr>
        <w:rPr>
          <w:sz w:val="20"/>
          <w:szCs w:val="20"/>
        </w:rPr>
      </w:pPr>
    </w:p>
    <w:p w:rsidR="00967452" w:rsidRPr="007254F9" w:rsidRDefault="00967452" w:rsidP="00967452">
      <w:pPr>
        <w:spacing w:line="360" w:lineRule="auto"/>
        <w:ind w:left="6667"/>
        <w:rPr>
          <w:b/>
          <w:sz w:val="20"/>
          <w:szCs w:val="20"/>
        </w:rPr>
      </w:pPr>
      <w:r w:rsidRPr="007254F9">
        <w:rPr>
          <w:b/>
          <w:sz w:val="20"/>
          <w:szCs w:val="20"/>
        </w:rPr>
        <w:t>Signature of Bidder</w:t>
      </w:r>
    </w:p>
    <w:p w:rsidR="00967452" w:rsidRPr="007254F9" w:rsidRDefault="00967452" w:rsidP="00967452">
      <w:pPr>
        <w:spacing w:line="360" w:lineRule="auto"/>
        <w:ind w:left="6667"/>
        <w:rPr>
          <w:b/>
          <w:sz w:val="20"/>
          <w:szCs w:val="20"/>
        </w:rPr>
      </w:pPr>
      <w:r w:rsidRPr="007254F9">
        <w:rPr>
          <w:b/>
          <w:sz w:val="20"/>
          <w:szCs w:val="20"/>
        </w:rPr>
        <w:t>Name:</w:t>
      </w:r>
    </w:p>
    <w:p w:rsidR="00967452" w:rsidRPr="007254F9" w:rsidRDefault="00967452" w:rsidP="00967452">
      <w:pPr>
        <w:spacing w:line="360" w:lineRule="auto"/>
        <w:ind w:left="6667"/>
        <w:rPr>
          <w:b/>
          <w:sz w:val="20"/>
          <w:szCs w:val="20"/>
        </w:rPr>
      </w:pPr>
      <w:r w:rsidRPr="007254F9">
        <w:rPr>
          <w:b/>
          <w:sz w:val="20"/>
          <w:szCs w:val="20"/>
        </w:rPr>
        <w:t>Business Address:</w:t>
      </w:r>
    </w:p>
    <w:p w:rsidR="00967452" w:rsidRDefault="00967452" w:rsidP="00967452">
      <w:pPr>
        <w:rPr>
          <w:sz w:val="20"/>
          <w:szCs w:val="20"/>
        </w:rPr>
      </w:pPr>
      <w:r>
        <w:rPr>
          <w:b/>
          <w:sz w:val="20"/>
          <w:szCs w:val="20"/>
          <w:u w:val="single"/>
        </w:rPr>
        <w:t>Note:</w:t>
      </w:r>
    </w:p>
    <w:p w:rsidR="00967452" w:rsidRDefault="00967452" w:rsidP="00967452">
      <w:pPr>
        <w:numPr>
          <w:ilvl w:val="0"/>
          <w:numId w:val="15"/>
        </w:numPr>
        <w:spacing w:before="120"/>
        <w:ind w:left="360" w:hanging="360"/>
        <w:rPr>
          <w:sz w:val="20"/>
          <w:szCs w:val="20"/>
        </w:rPr>
      </w:pPr>
      <w:r>
        <w:rPr>
          <w:sz w:val="20"/>
          <w:szCs w:val="20"/>
        </w:rPr>
        <w:t>Indian agents name &amp; address ____________________</w:t>
      </w:r>
    </w:p>
    <w:p w:rsidR="00967452" w:rsidRDefault="00967452" w:rsidP="00967452">
      <w:pPr>
        <w:numPr>
          <w:ilvl w:val="0"/>
          <w:numId w:val="15"/>
        </w:numPr>
        <w:spacing w:before="120"/>
        <w:ind w:left="360" w:hanging="360"/>
        <w:rPr>
          <w:sz w:val="20"/>
          <w:szCs w:val="20"/>
        </w:rPr>
      </w:pPr>
      <w:r>
        <w:rPr>
          <w:sz w:val="20"/>
          <w:szCs w:val="20"/>
        </w:rPr>
        <w:t>Installation, commissioning &amp; training charges, if any_____________________</w:t>
      </w:r>
    </w:p>
    <w:p w:rsidR="00967452" w:rsidRDefault="00967452" w:rsidP="00967452">
      <w:pPr>
        <w:numPr>
          <w:ilvl w:val="0"/>
          <w:numId w:val="15"/>
        </w:numPr>
        <w:spacing w:before="120"/>
        <w:ind w:left="360" w:hanging="360"/>
        <w:rPr>
          <w:sz w:val="20"/>
          <w:szCs w:val="20"/>
        </w:rPr>
      </w:pPr>
      <w:r>
        <w:rPr>
          <w:sz w:val="20"/>
          <w:szCs w:val="20"/>
        </w:rPr>
        <w:t xml:space="preserve">Cost of Spares _______________________________ </w:t>
      </w:r>
    </w:p>
    <w:p w:rsidR="00967452" w:rsidRDefault="00967452" w:rsidP="00967452">
      <w:pPr>
        <w:numPr>
          <w:ilvl w:val="0"/>
          <w:numId w:val="15"/>
        </w:numPr>
        <w:spacing w:before="120"/>
        <w:ind w:left="360" w:hanging="360"/>
        <w:rPr>
          <w:sz w:val="20"/>
          <w:szCs w:val="20"/>
        </w:rPr>
      </w:pPr>
      <w:r>
        <w:rPr>
          <w:sz w:val="20"/>
          <w:szCs w:val="20"/>
        </w:rPr>
        <w:t xml:space="preserve">The Indian agent’s commission shall paid in Indian Rupees only based </w:t>
      </w:r>
    </w:p>
    <w:p w:rsidR="00967452" w:rsidRDefault="00967452" w:rsidP="00967452">
      <w:pPr>
        <w:spacing w:before="120"/>
        <w:ind w:left="360"/>
        <w:rPr>
          <w:sz w:val="20"/>
          <w:szCs w:val="20"/>
        </w:rPr>
      </w:pPr>
      <w:r w:rsidRPr="00B5799C">
        <w:rPr>
          <w:sz w:val="20"/>
          <w:szCs w:val="20"/>
        </w:rPr>
        <w:t>on the Exchange Rate prevailing</w:t>
      </w:r>
      <w:r>
        <w:rPr>
          <w:sz w:val="20"/>
          <w:szCs w:val="20"/>
        </w:rPr>
        <w:t xml:space="preserve"> on the date of negotiation of documents </w:t>
      </w:r>
    </w:p>
    <w:p w:rsidR="00967452" w:rsidRDefault="00967452" w:rsidP="00967452">
      <w:pPr>
        <w:spacing w:before="120"/>
        <w:ind w:left="360"/>
        <w:rPr>
          <w:sz w:val="20"/>
          <w:szCs w:val="20"/>
        </w:rPr>
      </w:pPr>
      <w:r>
        <w:rPr>
          <w:sz w:val="20"/>
          <w:szCs w:val="20"/>
        </w:rPr>
        <w:t>in accordance with clause 22.1 of GCC.</w:t>
      </w:r>
    </w:p>
    <w:p w:rsidR="00967452" w:rsidRPr="00B5799C" w:rsidRDefault="00967452" w:rsidP="00967452">
      <w:pPr>
        <w:numPr>
          <w:ilvl w:val="0"/>
          <w:numId w:val="15"/>
        </w:numPr>
        <w:spacing w:before="120"/>
        <w:ind w:left="360" w:hanging="360"/>
        <w:rPr>
          <w:sz w:val="20"/>
          <w:szCs w:val="20"/>
        </w:rPr>
      </w:pPr>
      <w:r>
        <w:rPr>
          <w:sz w:val="20"/>
          <w:szCs w:val="20"/>
        </w:rPr>
        <w:t>The cost of optional items shall be indicated separately.</w:t>
      </w:r>
    </w:p>
    <w:p w:rsidR="00967452" w:rsidRPr="000565B2" w:rsidRDefault="00967452" w:rsidP="00967452">
      <w:pPr>
        <w:jc w:val="right"/>
        <w:rPr>
          <w:b/>
          <w:color w:val="FFFFFF"/>
          <w:szCs w:val="20"/>
        </w:rPr>
      </w:pPr>
      <w:r>
        <w:rPr>
          <w:b/>
          <w:sz w:val="20"/>
          <w:szCs w:val="20"/>
          <w:u w:val="single"/>
        </w:rPr>
        <w:br w:type="page"/>
      </w:r>
      <w:r w:rsidRPr="000565B2">
        <w:rPr>
          <w:b/>
          <w:color w:val="FFFFFF"/>
          <w:szCs w:val="20"/>
          <w:highlight w:val="magenta"/>
        </w:rPr>
        <w:lastRenderedPageBreak/>
        <w:t>Annexure-‘</w:t>
      </w:r>
      <w:r>
        <w:rPr>
          <w:b/>
          <w:color w:val="FFFFFF"/>
          <w:szCs w:val="20"/>
          <w:highlight w:val="magenta"/>
        </w:rPr>
        <w:t>F</w:t>
      </w:r>
      <w:r w:rsidRPr="000565B2">
        <w:rPr>
          <w:b/>
          <w:color w:val="FFFFFF"/>
          <w:szCs w:val="20"/>
          <w:highlight w:val="magenta"/>
        </w:rPr>
        <w:t>’</w:t>
      </w:r>
    </w:p>
    <w:p w:rsidR="00967452" w:rsidRDefault="00967452" w:rsidP="00967452">
      <w:pPr>
        <w:rPr>
          <w:b/>
          <w:sz w:val="20"/>
          <w:szCs w:val="20"/>
          <w:u w:val="single"/>
        </w:rPr>
      </w:pPr>
    </w:p>
    <w:p w:rsidR="00967452" w:rsidRPr="004878B9" w:rsidRDefault="00967452" w:rsidP="00967452">
      <w:pPr>
        <w:jc w:val="center"/>
        <w:rPr>
          <w:b/>
          <w:color w:val="FF0000"/>
          <w:sz w:val="20"/>
          <w:szCs w:val="20"/>
          <w:u w:val="single"/>
        </w:rPr>
      </w:pPr>
      <w:r w:rsidRPr="004878B9">
        <w:rPr>
          <w:b/>
          <w:color w:val="FF0000"/>
          <w:sz w:val="20"/>
          <w:szCs w:val="20"/>
          <w:u w:val="single"/>
        </w:rPr>
        <w:t xml:space="preserve">PRICE SCHEDULE FOR GOODS BEING OFFERED FROM </w:t>
      </w:r>
      <w:smartTag w:uri="urn:schemas-microsoft-com:office:smarttags" w:element="country-region">
        <w:smartTag w:uri="urn:schemas-microsoft-com:office:smarttags" w:element="place">
          <w:r w:rsidRPr="004878B9">
            <w:rPr>
              <w:b/>
              <w:color w:val="FF0000"/>
              <w:sz w:val="20"/>
              <w:szCs w:val="20"/>
              <w:u w:val="single"/>
            </w:rPr>
            <w:t>INDIA</w:t>
          </w:r>
        </w:smartTag>
      </w:smartTag>
    </w:p>
    <w:p w:rsidR="00967452" w:rsidRDefault="00967452" w:rsidP="00967452">
      <w:pPr>
        <w:rPr>
          <w:b/>
          <w:sz w:val="20"/>
          <w:szCs w:val="20"/>
          <w:u w:val="single"/>
        </w:rPr>
      </w:pPr>
    </w:p>
    <w:p w:rsidR="00967452" w:rsidRDefault="00967452" w:rsidP="00967452">
      <w:pPr>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t>Tender No._____________________________</w:t>
      </w:r>
    </w:p>
    <w:p w:rsidR="00967452" w:rsidRDefault="00967452" w:rsidP="00967452">
      <w:pPr>
        <w:rPr>
          <w:b/>
          <w:sz w:val="20"/>
          <w:szCs w:val="20"/>
        </w:rPr>
      </w:pPr>
    </w:p>
    <w:p w:rsidR="00967452" w:rsidRPr="00DB702E" w:rsidRDefault="00967452" w:rsidP="00967452">
      <w:pPr>
        <w:rPr>
          <w:b/>
          <w:sz w:val="20"/>
          <w:szCs w:val="20"/>
        </w:rPr>
      </w:pPr>
    </w:p>
    <w:tbl>
      <w:tblPr>
        <w:tblW w:w="108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440"/>
        <w:gridCol w:w="990"/>
        <w:gridCol w:w="540"/>
        <w:gridCol w:w="720"/>
        <w:gridCol w:w="1170"/>
        <w:gridCol w:w="1170"/>
        <w:gridCol w:w="1170"/>
        <w:gridCol w:w="990"/>
        <w:gridCol w:w="1080"/>
        <w:gridCol w:w="990"/>
      </w:tblGrid>
      <w:tr w:rsidR="00967452" w:rsidRPr="00DB702E" w:rsidTr="009A71CC">
        <w:tc>
          <w:tcPr>
            <w:tcW w:w="630" w:type="dxa"/>
          </w:tcPr>
          <w:p w:rsidR="00967452" w:rsidRPr="00DB702E" w:rsidRDefault="00967452" w:rsidP="009A71CC">
            <w:pPr>
              <w:ind w:left="-90"/>
              <w:jc w:val="center"/>
              <w:rPr>
                <w:b/>
                <w:sz w:val="18"/>
                <w:szCs w:val="18"/>
              </w:rPr>
            </w:pPr>
            <w:r w:rsidRPr="00DB702E">
              <w:rPr>
                <w:b/>
                <w:sz w:val="18"/>
                <w:szCs w:val="18"/>
              </w:rPr>
              <w:t>1</w:t>
            </w:r>
          </w:p>
        </w:tc>
        <w:tc>
          <w:tcPr>
            <w:tcW w:w="1440" w:type="dxa"/>
          </w:tcPr>
          <w:p w:rsidR="00967452" w:rsidRPr="00DB702E" w:rsidRDefault="00967452" w:rsidP="009A71CC">
            <w:pPr>
              <w:ind w:left="-90"/>
              <w:jc w:val="center"/>
              <w:rPr>
                <w:b/>
                <w:sz w:val="18"/>
                <w:szCs w:val="18"/>
              </w:rPr>
            </w:pPr>
            <w:r w:rsidRPr="00DB702E">
              <w:rPr>
                <w:b/>
                <w:sz w:val="18"/>
                <w:szCs w:val="18"/>
              </w:rPr>
              <w:t>2</w:t>
            </w:r>
          </w:p>
        </w:tc>
        <w:tc>
          <w:tcPr>
            <w:tcW w:w="990" w:type="dxa"/>
          </w:tcPr>
          <w:p w:rsidR="00967452" w:rsidRPr="00DB702E" w:rsidRDefault="00967452" w:rsidP="009A71CC">
            <w:pPr>
              <w:ind w:left="-90"/>
              <w:jc w:val="center"/>
              <w:rPr>
                <w:b/>
                <w:sz w:val="18"/>
                <w:szCs w:val="18"/>
              </w:rPr>
            </w:pPr>
            <w:r w:rsidRPr="00DB702E">
              <w:rPr>
                <w:b/>
                <w:sz w:val="18"/>
                <w:szCs w:val="18"/>
              </w:rPr>
              <w:t>3</w:t>
            </w:r>
          </w:p>
        </w:tc>
        <w:tc>
          <w:tcPr>
            <w:tcW w:w="540" w:type="dxa"/>
          </w:tcPr>
          <w:p w:rsidR="00967452" w:rsidRPr="00DB702E" w:rsidRDefault="00967452" w:rsidP="009A71CC">
            <w:pPr>
              <w:ind w:left="-90"/>
              <w:jc w:val="center"/>
              <w:rPr>
                <w:b/>
                <w:sz w:val="18"/>
                <w:szCs w:val="18"/>
              </w:rPr>
            </w:pPr>
            <w:r w:rsidRPr="00DB702E">
              <w:rPr>
                <w:b/>
                <w:sz w:val="18"/>
                <w:szCs w:val="18"/>
              </w:rPr>
              <w:t>4</w:t>
            </w:r>
          </w:p>
        </w:tc>
        <w:tc>
          <w:tcPr>
            <w:tcW w:w="720" w:type="dxa"/>
          </w:tcPr>
          <w:p w:rsidR="00967452" w:rsidRPr="00DB702E" w:rsidRDefault="00967452" w:rsidP="009A71CC">
            <w:pPr>
              <w:ind w:left="-90"/>
              <w:jc w:val="center"/>
              <w:rPr>
                <w:b/>
                <w:sz w:val="18"/>
                <w:szCs w:val="18"/>
              </w:rPr>
            </w:pPr>
            <w:r w:rsidRPr="00DB702E">
              <w:rPr>
                <w:b/>
                <w:sz w:val="18"/>
                <w:szCs w:val="18"/>
              </w:rPr>
              <w:t>5</w:t>
            </w:r>
          </w:p>
        </w:tc>
        <w:tc>
          <w:tcPr>
            <w:tcW w:w="1170" w:type="dxa"/>
          </w:tcPr>
          <w:p w:rsidR="00967452" w:rsidRPr="00DB702E" w:rsidRDefault="00967452" w:rsidP="009A71CC">
            <w:pPr>
              <w:ind w:left="-90"/>
              <w:jc w:val="center"/>
              <w:rPr>
                <w:b/>
                <w:sz w:val="18"/>
                <w:szCs w:val="18"/>
              </w:rPr>
            </w:pPr>
            <w:r w:rsidRPr="00DB702E">
              <w:rPr>
                <w:b/>
                <w:sz w:val="18"/>
                <w:szCs w:val="18"/>
              </w:rPr>
              <w:t>6</w:t>
            </w:r>
          </w:p>
        </w:tc>
        <w:tc>
          <w:tcPr>
            <w:tcW w:w="1170" w:type="dxa"/>
          </w:tcPr>
          <w:p w:rsidR="00967452" w:rsidRPr="00DB702E" w:rsidRDefault="00967452" w:rsidP="009A71CC">
            <w:pPr>
              <w:ind w:left="-90"/>
              <w:jc w:val="center"/>
              <w:rPr>
                <w:b/>
                <w:sz w:val="18"/>
                <w:szCs w:val="18"/>
              </w:rPr>
            </w:pPr>
            <w:r w:rsidRPr="00DB702E">
              <w:rPr>
                <w:b/>
                <w:sz w:val="18"/>
                <w:szCs w:val="18"/>
              </w:rPr>
              <w:t>7</w:t>
            </w:r>
          </w:p>
        </w:tc>
        <w:tc>
          <w:tcPr>
            <w:tcW w:w="1170" w:type="dxa"/>
          </w:tcPr>
          <w:p w:rsidR="00967452" w:rsidRPr="00DB702E" w:rsidRDefault="00967452" w:rsidP="009A71CC">
            <w:pPr>
              <w:ind w:left="-90"/>
              <w:jc w:val="center"/>
              <w:rPr>
                <w:b/>
                <w:sz w:val="18"/>
                <w:szCs w:val="18"/>
              </w:rPr>
            </w:pPr>
            <w:r w:rsidRPr="00DB702E">
              <w:rPr>
                <w:b/>
                <w:sz w:val="18"/>
                <w:szCs w:val="18"/>
              </w:rPr>
              <w:t>8</w:t>
            </w:r>
          </w:p>
        </w:tc>
        <w:tc>
          <w:tcPr>
            <w:tcW w:w="990" w:type="dxa"/>
          </w:tcPr>
          <w:p w:rsidR="00967452" w:rsidRPr="00DB702E" w:rsidRDefault="00967452" w:rsidP="009A71CC">
            <w:pPr>
              <w:ind w:left="-90"/>
              <w:jc w:val="center"/>
              <w:rPr>
                <w:b/>
                <w:sz w:val="18"/>
                <w:szCs w:val="18"/>
              </w:rPr>
            </w:pPr>
            <w:r w:rsidRPr="00DB702E">
              <w:rPr>
                <w:b/>
                <w:sz w:val="18"/>
                <w:szCs w:val="18"/>
              </w:rPr>
              <w:t>9</w:t>
            </w:r>
          </w:p>
        </w:tc>
        <w:tc>
          <w:tcPr>
            <w:tcW w:w="1080" w:type="dxa"/>
          </w:tcPr>
          <w:p w:rsidR="00967452" w:rsidRPr="00DB702E" w:rsidRDefault="00967452" w:rsidP="009A71CC">
            <w:pPr>
              <w:ind w:left="-90"/>
              <w:jc w:val="center"/>
              <w:rPr>
                <w:b/>
                <w:sz w:val="18"/>
                <w:szCs w:val="18"/>
              </w:rPr>
            </w:pPr>
            <w:r w:rsidRPr="00DB702E">
              <w:rPr>
                <w:b/>
                <w:sz w:val="18"/>
                <w:szCs w:val="18"/>
              </w:rPr>
              <w:t>10</w:t>
            </w:r>
          </w:p>
        </w:tc>
        <w:tc>
          <w:tcPr>
            <w:tcW w:w="990" w:type="dxa"/>
          </w:tcPr>
          <w:p w:rsidR="00967452" w:rsidRPr="00DB702E" w:rsidRDefault="00967452" w:rsidP="009A71CC">
            <w:pPr>
              <w:ind w:left="-90"/>
              <w:jc w:val="center"/>
              <w:rPr>
                <w:b/>
                <w:sz w:val="18"/>
                <w:szCs w:val="18"/>
              </w:rPr>
            </w:pPr>
            <w:r w:rsidRPr="00DB702E">
              <w:rPr>
                <w:b/>
                <w:sz w:val="18"/>
                <w:szCs w:val="18"/>
              </w:rPr>
              <w:t>11</w:t>
            </w:r>
          </w:p>
        </w:tc>
      </w:tr>
      <w:tr w:rsidR="00967452" w:rsidRPr="00D26E81" w:rsidTr="009A71CC">
        <w:trPr>
          <w:trHeight w:val="1986"/>
        </w:trPr>
        <w:tc>
          <w:tcPr>
            <w:tcW w:w="630" w:type="dxa"/>
          </w:tcPr>
          <w:p w:rsidR="00967452" w:rsidRPr="00D26E81" w:rsidRDefault="00967452" w:rsidP="009A71CC">
            <w:pPr>
              <w:ind w:left="-90"/>
              <w:rPr>
                <w:sz w:val="18"/>
                <w:szCs w:val="18"/>
              </w:rPr>
            </w:pPr>
            <w:r w:rsidRPr="00D26E81">
              <w:rPr>
                <w:sz w:val="18"/>
                <w:szCs w:val="18"/>
              </w:rPr>
              <w:t>Sl. No.</w:t>
            </w:r>
          </w:p>
        </w:tc>
        <w:tc>
          <w:tcPr>
            <w:tcW w:w="1440" w:type="dxa"/>
          </w:tcPr>
          <w:p w:rsidR="00967452" w:rsidRPr="00D26E81" w:rsidRDefault="00967452" w:rsidP="009A71CC">
            <w:pPr>
              <w:ind w:left="-90"/>
              <w:rPr>
                <w:sz w:val="18"/>
                <w:szCs w:val="18"/>
              </w:rPr>
            </w:pPr>
            <w:r w:rsidRPr="00D26E81">
              <w:rPr>
                <w:sz w:val="18"/>
                <w:szCs w:val="18"/>
              </w:rPr>
              <w:t>Item Description</w:t>
            </w:r>
          </w:p>
        </w:tc>
        <w:tc>
          <w:tcPr>
            <w:tcW w:w="990" w:type="dxa"/>
          </w:tcPr>
          <w:p w:rsidR="00967452" w:rsidRPr="00D26E81" w:rsidRDefault="00967452" w:rsidP="009A71CC">
            <w:pPr>
              <w:ind w:left="-90"/>
              <w:rPr>
                <w:sz w:val="18"/>
                <w:szCs w:val="18"/>
              </w:rPr>
            </w:pPr>
            <w:r w:rsidRPr="00D26E81">
              <w:rPr>
                <w:sz w:val="18"/>
                <w:szCs w:val="18"/>
              </w:rPr>
              <w:t>Country of Origin</w:t>
            </w:r>
          </w:p>
        </w:tc>
        <w:tc>
          <w:tcPr>
            <w:tcW w:w="540" w:type="dxa"/>
          </w:tcPr>
          <w:p w:rsidR="00967452" w:rsidRPr="00D26E81" w:rsidRDefault="00967452" w:rsidP="009A71CC">
            <w:pPr>
              <w:ind w:left="-90"/>
              <w:rPr>
                <w:sz w:val="18"/>
                <w:szCs w:val="18"/>
              </w:rPr>
            </w:pPr>
            <w:r w:rsidRPr="00D26E81">
              <w:rPr>
                <w:sz w:val="18"/>
                <w:szCs w:val="18"/>
              </w:rPr>
              <w:t>Unit</w:t>
            </w:r>
          </w:p>
        </w:tc>
        <w:tc>
          <w:tcPr>
            <w:tcW w:w="720" w:type="dxa"/>
          </w:tcPr>
          <w:p w:rsidR="00967452" w:rsidRPr="00D26E81" w:rsidRDefault="00967452" w:rsidP="009A71CC">
            <w:pPr>
              <w:ind w:left="-90"/>
              <w:rPr>
                <w:sz w:val="18"/>
                <w:szCs w:val="18"/>
              </w:rPr>
            </w:pPr>
            <w:r w:rsidRPr="00D26E81">
              <w:rPr>
                <w:sz w:val="18"/>
                <w:szCs w:val="18"/>
              </w:rPr>
              <w:t>Qty</w:t>
            </w:r>
          </w:p>
        </w:tc>
        <w:tc>
          <w:tcPr>
            <w:tcW w:w="1170" w:type="dxa"/>
          </w:tcPr>
          <w:p w:rsidR="00967452" w:rsidRPr="00D26E81" w:rsidRDefault="00967452" w:rsidP="009A71CC">
            <w:pPr>
              <w:ind w:left="-90"/>
              <w:rPr>
                <w:sz w:val="18"/>
                <w:szCs w:val="18"/>
              </w:rPr>
            </w:pPr>
            <w:r w:rsidRPr="00D26E81">
              <w:rPr>
                <w:sz w:val="18"/>
                <w:szCs w:val="18"/>
              </w:rPr>
              <w:t>Ex-Works. Ex-Warehouse, Ex-show room off the shelf price (inclusive of all taxes already paid)</w:t>
            </w:r>
          </w:p>
        </w:tc>
        <w:tc>
          <w:tcPr>
            <w:tcW w:w="1170" w:type="dxa"/>
          </w:tcPr>
          <w:p w:rsidR="00967452" w:rsidRDefault="00967452" w:rsidP="009A71CC">
            <w:pPr>
              <w:ind w:left="-90"/>
              <w:rPr>
                <w:sz w:val="18"/>
                <w:szCs w:val="18"/>
              </w:rPr>
            </w:pPr>
            <w:r>
              <w:rPr>
                <w:sz w:val="18"/>
                <w:szCs w:val="18"/>
              </w:rPr>
              <w:t xml:space="preserve">Total price </w:t>
            </w:r>
          </w:p>
          <w:p w:rsidR="00967452" w:rsidRPr="00D26E81" w:rsidRDefault="00967452" w:rsidP="009A71C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1170" w:type="dxa"/>
          </w:tcPr>
          <w:p w:rsidR="00967452" w:rsidRPr="00D26E81" w:rsidRDefault="00967452" w:rsidP="009A71CC">
            <w:pPr>
              <w:ind w:left="-90"/>
              <w:rPr>
                <w:sz w:val="18"/>
                <w:szCs w:val="18"/>
              </w:rPr>
            </w:pPr>
            <w:r>
              <w:rPr>
                <w:sz w:val="18"/>
                <w:szCs w:val="18"/>
              </w:rPr>
              <w:t>GST &amp; other taxes etc.  payable, if contract is awarded</w:t>
            </w:r>
          </w:p>
        </w:tc>
        <w:tc>
          <w:tcPr>
            <w:tcW w:w="990" w:type="dxa"/>
          </w:tcPr>
          <w:p w:rsidR="00967452" w:rsidRPr="00D26E81" w:rsidRDefault="00967452" w:rsidP="009A71CC">
            <w:pPr>
              <w:ind w:left="-90"/>
              <w:rPr>
                <w:sz w:val="18"/>
                <w:szCs w:val="18"/>
              </w:rPr>
            </w:pPr>
            <w:r>
              <w:rPr>
                <w:sz w:val="18"/>
                <w:szCs w:val="18"/>
              </w:rPr>
              <w:t>Packing &amp; forwarding up to station of dispatch, if any</w:t>
            </w:r>
          </w:p>
        </w:tc>
        <w:tc>
          <w:tcPr>
            <w:tcW w:w="1080" w:type="dxa"/>
          </w:tcPr>
          <w:p w:rsidR="00967452" w:rsidRPr="00D26E81" w:rsidRDefault="00967452" w:rsidP="009A71CC">
            <w:pPr>
              <w:ind w:left="-90"/>
              <w:rPr>
                <w:sz w:val="18"/>
                <w:szCs w:val="18"/>
              </w:rPr>
            </w:pPr>
            <w:r>
              <w:rPr>
                <w:sz w:val="18"/>
                <w:szCs w:val="18"/>
              </w:rPr>
              <w:t>Charges of inland transportation, insurance up to Lab./Instt.</w:t>
            </w:r>
          </w:p>
        </w:tc>
        <w:tc>
          <w:tcPr>
            <w:tcW w:w="990" w:type="dxa"/>
          </w:tcPr>
          <w:p w:rsidR="00967452" w:rsidRPr="00D26E81" w:rsidRDefault="00967452" w:rsidP="009A71CC">
            <w:pPr>
              <w:ind w:left="-90"/>
              <w:rPr>
                <w:sz w:val="18"/>
                <w:szCs w:val="18"/>
              </w:rPr>
            </w:pPr>
            <w:r>
              <w:rPr>
                <w:sz w:val="18"/>
                <w:szCs w:val="18"/>
              </w:rPr>
              <w:t>Installation, Commissioning &amp; training charges, If any.</w:t>
            </w:r>
          </w:p>
        </w:tc>
      </w:tr>
      <w:tr w:rsidR="00967452" w:rsidRPr="00D26E81" w:rsidTr="009A71CC">
        <w:trPr>
          <w:trHeight w:val="1365"/>
        </w:trPr>
        <w:tc>
          <w:tcPr>
            <w:tcW w:w="630" w:type="dxa"/>
          </w:tcPr>
          <w:p w:rsidR="00967452" w:rsidRPr="00D26E81" w:rsidRDefault="00967452" w:rsidP="009A71CC">
            <w:pPr>
              <w:ind w:left="-90"/>
              <w:rPr>
                <w:sz w:val="18"/>
                <w:szCs w:val="18"/>
              </w:rPr>
            </w:pPr>
          </w:p>
        </w:tc>
        <w:tc>
          <w:tcPr>
            <w:tcW w:w="1440" w:type="dxa"/>
          </w:tcPr>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Default="00967452" w:rsidP="009A71CC">
            <w:pPr>
              <w:ind w:left="-90"/>
              <w:rPr>
                <w:sz w:val="18"/>
                <w:szCs w:val="18"/>
              </w:rPr>
            </w:pPr>
          </w:p>
          <w:p w:rsidR="00967452" w:rsidRPr="00D26E81" w:rsidRDefault="00967452" w:rsidP="009A71CC">
            <w:pPr>
              <w:ind w:left="-90"/>
              <w:rPr>
                <w:sz w:val="18"/>
                <w:szCs w:val="18"/>
              </w:rPr>
            </w:pPr>
          </w:p>
        </w:tc>
        <w:tc>
          <w:tcPr>
            <w:tcW w:w="990" w:type="dxa"/>
          </w:tcPr>
          <w:p w:rsidR="00967452" w:rsidRPr="00D26E81" w:rsidRDefault="00967452" w:rsidP="009A71CC">
            <w:pPr>
              <w:ind w:left="-90"/>
              <w:rPr>
                <w:sz w:val="18"/>
                <w:szCs w:val="18"/>
              </w:rPr>
            </w:pPr>
          </w:p>
        </w:tc>
        <w:tc>
          <w:tcPr>
            <w:tcW w:w="540" w:type="dxa"/>
          </w:tcPr>
          <w:p w:rsidR="00967452" w:rsidRPr="00D26E81" w:rsidRDefault="00967452" w:rsidP="009A71CC">
            <w:pPr>
              <w:ind w:left="-90"/>
              <w:rPr>
                <w:sz w:val="18"/>
                <w:szCs w:val="18"/>
              </w:rPr>
            </w:pPr>
          </w:p>
        </w:tc>
        <w:tc>
          <w:tcPr>
            <w:tcW w:w="720" w:type="dxa"/>
          </w:tcPr>
          <w:p w:rsidR="00967452" w:rsidRPr="00D26E81" w:rsidRDefault="00967452" w:rsidP="009A71CC">
            <w:pPr>
              <w:ind w:left="-90"/>
              <w:rPr>
                <w:sz w:val="18"/>
                <w:szCs w:val="18"/>
              </w:rPr>
            </w:pPr>
          </w:p>
        </w:tc>
        <w:tc>
          <w:tcPr>
            <w:tcW w:w="1170" w:type="dxa"/>
          </w:tcPr>
          <w:p w:rsidR="00967452" w:rsidRPr="00D26E81" w:rsidRDefault="00967452" w:rsidP="009A71CC">
            <w:pPr>
              <w:ind w:left="-90"/>
              <w:rPr>
                <w:sz w:val="18"/>
                <w:szCs w:val="18"/>
              </w:rPr>
            </w:pPr>
          </w:p>
        </w:tc>
        <w:tc>
          <w:tcPr>
            <w:tcW w:w="1170" w:type="dxa"/>
          </w:tcPr>
          <w:p w:rsidR="00967452" w:rsidRPr="00D26E81" w:rsidRDefault="00967452" w:rsidP="009A71CC">
            <w:pPr>
              <w:ind w:left="-90"/>
              <w:rPr>
                <w:sz w:val="18"/>
                <w:szCs w:val="18"/>
              </w:rPr>
            </w:pPr>
          </w:p>
        </w:tc>
        <w:tc>
          <w:tcPr>
            <w:tcW w:w="1170" w:type="dxa"/>
          </w:tcPr>
          <w:p w:rsidR="00967452" w:rsidRPr="00D26E81" w:rsidRDefault="00967452" w:rsidP="009A71CC">
            <w:pPr>
              <w:ind w:left="-90"/>
              <w:rPr>
                <w:sz w:val="18"/>
                <w:szCs w:val="18"/>
              </w:rPr>
            </w:pPr>
          </w:p>
        </w:tc>
        <w:tc>
          <w:tcPr>
            <w:tcW w:w="990" w:type="dxa"/>
          </w:tcPr>
          <w:p w:rsidR="00967452" w:rsidRPr="00D26E81" w:rsidRDefault="00967452" w:rsidP="009A71CC">
            <w:pPr>
              <w:ind w:left="-90"/>
              <w:rPr>
                <w:sz w:val="18"/>
                <w:szCs w:val="18"/>
              </w:rPr>
            </w:pPr>
          </w:p>
        </w:tc>
        <w:tc>
          <w:tcPr>
            <w:tcW w:w="1080" w:type="dxa"/>
          </w:tcPr>
          <w:p w:rsidR="00967452" w:rsidRPr="00D26E81" w:rsidRDefault="00967452" w:rsidP="009A71CC">
            <w:pPr>
              <w:ind w:left="-90"/>
              <w:rPr>
                <w:sz w:val="18"/>
                <w:szCs w:val="18"/>
              </w:rPr>
            </w:pPr>
          </w:p>
        </w:tc>
        <w:tc>
          <w:tcPr>
            <w:tcW w:w="990" w:type="dxa"/>
          </w:tcPr>
          <w:p w:rsidR="00967452" w:rsidRPr="00D26E81" w:rsidRDefault="00967452" w:rsidP="009A71CC">
            <w:pPr>
              <w:ind w:left="-90"/>
              <w:rPr>
                <w:sz w:val="18"/>
                <w:szCs w:val="18"/>
              </w:rPr>
            </w:pPr>
          </w:p>
        </w:tc>
      </w:tr>
    </w:tbl>
    <w:p w:rsidR="00967452" w:rsidRDefault="00967452" w:rsidP="00967452">
      <w:pPr>
        <w:rPr>
          <w:b/>
          <w:sz w:val="20"/>
          <w:szCs w:val="20"/>
          <w:u w:val="single"/>
        </w:rPr>
      </w:pPr>
    </w:p>
    <w:p w:rsidR="00967452" w:rsidRDefault="00967452" w:rsidP="00967452">
      <w:pPr>
        <w:rPr>
          <w:sz w:val="20"/>
          <w:szCs w:val="20"/>
        </w:rPr>
      </w:pPr>
      <w:r w:rsidRPr="0015351E">
        <w:rPr>
          <w:sz w:val="20"/>
          <w:szCs w:val="20"/>
        </w:rPr>
        <w:t>Total Bid price in foreign Currency ____________________</w:t>
      </w:r>
      <w:r>
        <w:rPr>
          <w:sz w:val="20"/>
          <w:szCs w:val="20"/>
        </w:rPr>
        <w:t>________________________________ _________________ in words.</w:t>
      </w:r>
    </w:p>
    <w:p w:rsidR="00967452" w:rsidRDefault="00967452" w:rsidP="00967452">
      <w:pPr>
        <w:rPr>
          <w:sz w:val="20"/>
          <w:szCs w:val="20"/>
        </w:rPr>
      </w:pPr>
    </w:p>
    <w:p w:rsidR="00967452" w:rsidRDefault="00967452" w:rsidP="00967452">
      <w:pPr>
        <w:rPr>
          <w:sz w:val="20"/>
          <w:szCs w:val="20"/>
        </w:rPr>
      </w:pPr>
    </w:p>
    <w:p w:rsidR="00967452" w:rsidRDefault="00967452" w:rsidP="00967452">
      <w:pPr>
        <w:rPr>
          <w:sz w:val="20"/>
          <w:szCs w:val="20"/>
        </w:rPr>
      </w:pPr>
    </w:p>
    <w:p w:rsidR="00967452" w:rsidRDefault="00967452" w:rsidP="00967452">
      <w:pPr>
        <w:rPr>
          <w:sz w:val="20"/>
          <w:szCs w:val="20"/>
        </w:rPr>
      </w:pPr>
    </w:p>
    <w:p w:rsidR="00967452" w:rsidRPr="007254F9" w:rsidRDefault="00967452" w:rsidP="00967452">
      <w:pPr>
        <w:spacing w:line="360" w:lineRule="auto"/>
        <w:ind w:left="6667"/>
        <w:rPr>
          <w:b/>
          <w:sz w:val="20"/>
          <w:szCs w:val="20"/>
        </w:rPr>
      </w:pPr>
      <w:r w:rsidRPr="007254F9">
        <w:rPr>
          <w:b/>
          <w:sz w:val="20"/>
          <w:szCs w:val="20"/>
        </w:rPr>
        <w:t>Signature of Bidder</w:t>
      </w:r>
    </w:p>
    <w:p w:rsidR="00967452" w:rsidRPr="007254F9" w:rsidRDefault="00967452" w:rsidP="00967452">
      <w:pPr>
        <w:spacing w:line="360" w:lineRule="auto"/>
        <w:ind w:left="6667"/>
        <w:rPr>
          <w:b/>
          <w:sz w:val="20"/>
          <w:szCs w:val="20"/>
        </w:rPr>
      </w:pPr>
      <w:r w:rsidRPr="007254F9">
        <w:rPr>
          <w:b/>
          <w:sz w:val="20"/>
          <w:szCs w:val="20"/>
        </w:rPr>
        <w:t>Name:</w:t>
      </w:r>
    </w:p>
    <w:p w:rsidR="00967452" w:rsidRPr="007254F9" w:rsidRDefault="00967452" w:rsidP="00967452">
      <w:pPr>
        <w:spacing w:line="360" w:lineRule="auto"/>
        <w:ind w:left="6667"/>
        <w:rPr>
          <w:b/>
          <w:sz w:val="20"/>
          <w:szCs w:val="20"/>
        </w:rPr>
      </w:pPr>
      <w:r w:rsidRPr="007254F9">
        <w:rPr>
          <w:b/>
          <w:sz w:val="20"/>
          <w:szCs w:val="20"/>
        </w:rPr>
        <w:t>Business Address:</w:t>
      </w:r>
    </w:p>
    <w:p w:rsidR="00967452" w:rsidRDefault="00967452" w:rsidP="00967452">
      <w:pPr>
        <w:rPr>
          <w:b/>
          <w:sz w:val="20"/>
          <w:szCs w:val="20"/>
          <w:u w:val="single"/>
        </w:rPr>
      </w:pPr>
      <w:r>
        <w:rPr>
          <w:b/>
          <w:sz w:val="20"/>
          <w:szCs w:val="20"/>
          <w:u w:val="single"/>
        </w:rPr>
        <w:t>Note:</w:t>
      </w:r>
    </w:p>
    <w:p w:rsidR="00967452" w:rsidRPr="00DD4B7F" w:rsidRDefault="00967452" w:rsidP="00967452">
      <w:pPr>
        <w:numPr>
          <w:ilvl w:val="0"/>
          <w:numId w:val="16"/>
        </w:numPr>
        <w:spacing w:before="120"/>
        <w:ind w:left="360"/>
        <w:rPr>
          <w:b/>
          <w:sz w:val="20"/>
          <w:szCs w:val="20"/>
          <w:u w:val="single"/>
        </w:rPr>
      </w:pPr>
      <w:r>
        <w:rPr>
          <w:sz w:val="20"/>
          <w:szCs w:val="20"/>
        </w:rPr>
        <w:t>The cost of optional items shall be indicated separately.</w:t>
      </w:r>
    </w:p>
    <w:p w:rsidR="00967452" w:rsidRPr="00270EB8" w:rsidRDefault="00967452" w:rsidP="00967452">
      <w:pPr>
        <w:numPr>
          <w:ilvl w:val="0"/>
          <w:numId w:val="16"/>
        </w:numPr>
        <w:spacing w:before="120"/>
        <w:ind w:left="360"/>
        <w:rPr>
          <w:sz w:val="20"/>
          <w:szCs w:val="20"/>
        </w:rPr>
      </w:pPr>
      <w:r w:rsidRPr="00270EB8">
        <w:rPr>
          <w:sz w:val="20"/>
          <w:szCs w:val="20"/>
        </w:rPr>
        <w:t>Cost of spares ___________________________</w:t>
      </w:r>
    </w:p>
    <w:p w:rsidR="00967452" w:rsidRDefault="00967452" w:rsidP="00967452">
      <w:pPr>
        <w:spacing w:before="120"/>
        <w:ind w:left="720"/>
        <w:jc w:val="right"/>
        <w:rPr>
          <w:b/>
          <w:color w:val="FFFFFF"/>
          <w:szCs w:val="20"/>
        </w:rPr>
      </w:pPr>
      <w:r>
        <w:rPr>
          <w:b/>
          <w:sz w:val="20"/>
          <w:szCs w:val="20"/>
        </w:rPr>
        <w:br w:type="page"/>
      </w:r>
      <w:r w:rsidRPr="000565B2">
        <w:rPr>
          <w:b/>
          <w:color w:val="FFFFFF"/>
          <w:szCs w:val="20"/>
          <w:highlight w:val="magenta"/>
        </w:rPr>
        <w:lastRenderedPageBreak/>
        <w:t>Annexure-‘</w:t>
      </w:r>
      <w:r>
        <w:rPr>
          <w:b/>
          <w:color w:val="FFFFFF"/>
          <w:szCs w:val="20"/>
          <w:highlight w:val="magenta"/>
        </w:rPr>
        <w:t>G</w:t>
      </w:r>
      <w:r w:rsidRPr="000565B2">
        <w:rPr>
          <w:b/>
          <w:color w:val="FFFFFF"/>
          <w:szCs w:val="20"/>
          <w:highlight w:val="magenta"/>
        </w:rPr>
        <w:t>’</w:t>
      </w:r>
    </w:p>
    <w:p w:rsidR="00967452" w:rsidRPr="00DA3B16" w:rsidRDefault="00967452" w:rsidP="00967452">
      <w:pPr>
        <w:spacing w:before="120"/>
        <w:jc w:val="center"/>
        <w:rPr>
          <w:b/>
          <w:color w:val="FF0000"/>
          <w:szCs w:val="20"/>
          <w:u w:val="single"/>
        </w:rPr>
      </w:pPr>
      <w:r w:rsidRPr="00DA3B16">
        <w:rPr>
          <w:b/>
          <w:color w:val="FF0000"/>
          <w:szCs w:val="20"/>
          <w:u w:val="single"/>
        </w:rPr>
        <w:t>MANUFACUTRER’S AUTHORIZATION FORM</w:t>
      </w:r>
    </w:p>
    <w:p w:rsidR="00967452" w:rsidRDefault="00967452" w:rsidP="00967452">
      <w:pPr>
        <w:spacing w:before="120"/>
        <w:rPr>
          <w:b/>
          <w:sz w:val="20"/>
          <w:szCs w:val="20"/>
        </w:rPr>
      </w:pPr>
    </w:p>
    <w:p w:rsidR="00967452" w:rsidRDefault="00967452" w:rsidP="00967452">
      <w:pPr>
        <w:spacing w:before="120"/>
        <w:rPr>
          <w:i/>
          <w:sz w:val="20"/>
          <w:szCs w:val="20"/>
        </w:rPr>
      </w:pPr>
      <w:r w:rsidRPr="00C83F5E">
        <w:rPr>
          <w:i/>
          <w:sz w:val="20"/>
          <w:szCs w:val="20"/>
        </w:rPr>
        <w:t>[The Bidder shall require the Manufacturer to fill in this Form in accordance with the instructions indicated. This letter of authorization should be on the letterhead of the Manufacturer and should be signed by a person with the proper authority to sign documents that re binding on the Manufacturer]</w:t>
      </w:r>
    </w:p>
    <w:p w:rsidR="00967452" w:rsidRDefault="00967452" w:rsidP="00967452">
      <w:pPr>
        <w:spacing w:before="120"/>
        <w:rPr>
          <w:i/>
          <w:sz w:val="20"/>
          <w:szCs w:val="20"/>
        </w:rPr>
      </w:pPr>
      <w:r w:rsidRPr="00DA3B16">
        <w:rPr>
          <w:sz w:val="22"/>
          <w:szCs w:val="20"/>
        </w:rPr>
        <w:t>Date:</w:t>
      </w:r>
      <w:r w:rsidRPr="00DA3B16">
        <w:rPr>
          <w:i/>
          <w:sz w:val="22"/>
          <w:szCs w:val="20"/>
        </w:rPr>
        <w:t xml:space="preserve"> </w:t>
      </w:r>
      <w:r>
        <w:rPr>
          <w:i/>
          <w:sz w:val="20"/>
          <w:szCs w:val="20"/>
        </w:rPr>
        <w:t>[Insert date (as Day, month and year) of Bid submission]</w:t>
      </w:r>
    </w:p>
    <w:p w:rsidR="00967452" w:rsidRDefault="00967452" w:rsidP="00967452">
      <w:pPr>
        <w:spacing w:before="120"/>
        <w:rPr>
          <w:i/>
          <w:sz w:val="20"/>
          <w:szCs w:val="20"/>
        </w:rPr>
      </w:pPr>
      <w:r w:rsidRPr="00DA3B16">
        <w:rPr>
          <w:sz w:val="22"/>
          <w:szCs w:val="20"/>
        </w:rPr>
        <w:t xml:space="preserve">Tender No.: </w:t>
      </w:r>
      <w:r>
        <w:rPr>
          <w:i/>
          <w:sz w:val="20"/>
          <w:szCs w:val="20"/>
        </w:rPr>
        <w:t>[Insert number from Invitation for Bids]</w:t>
      </w:r>
    </w:p>
    <w:p w:rsidR="00967452" w:rsidRDefault="00967452" w:rsidP="00967452">
      <w:pPr>
        <w:spacing w:before="120"/>
        <w:rPr>
          <w:i/>
          <w:sz w:val="20"/>
          <w:szCs w:val="20"/>
        </w:rPr>
      </w:pPr>
    </w:p>
    <w:p w:rsidR="00967452" w:rsidRDefault="00967452" w:rsidP="00967452">
      <w:pPr>
        <w:spacing w:before="120"/>
        <w:rPr>
          <w:i/>
          <w:sz w:val="20"/>
          <w:szCs w:val="20"/>
        </w:rPr>
      </w:pPr>
    </w:p>
    <w:p w:rsidR="00967452" w:rsidRDefault="00967452" w:rsidP="00967452">
      <w:pPr>
        <w:spacing w:before="120"/>
        <w:rPr>
          <w:i/>
          <w:sz w:val="20"/>
          <w:szCs w:val="20"/>
        </w:rPr>
      </w:pPr>
      <w:r>
        <w:rPr>
          <w:sz w:val="20"/>
          <w:szCs w:val="20"/>
        </w:rPr>
        <w:t xml:space="preserve">To: </w:t>
      </w:r>
      <w:r>
        <w:rPr>
          <w:i/>
          <w:sz w:val="20"/>
          <w:szCs w:val="20"/>
        </w:rPr>
        <w:t>[Insert complete name and address of Purchaser]</w:t>
      </w: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r>
        <w:rPr>
          <w:sz w:val="20"/>
          <w:szCs w:val="20"/>
        </w:rPr>
        <w:t>WHEREAS</w:t>
      </w:r>
    </w:p>
    <w:p w:rsidR="00967452" w:rsidRDefault="00967452" w:rsidP="00967452">
      <w:pPr>
        <w:spacing w:before="120"/>
        <w:rPr>
          <w:sz w:val="20"/>
          <w:szCs w:val="20"/>
        </w:rPr>
      </w:pPr>
    </w:p>
    <w:p w:rsidR="00967452" w:rsidRDefault="00967452" w:rsidP="00967452">
      <w:pPr>
        <w:spacing w:before="120"/>
        <w:rPr>
          <w:sz w:val="20"/>
          <w:szCs w:val="20"/>
        </w:rPr>
      </w:pPr>
      <w:r>
        <w:rPr>
          <w:sz w:val="20"/>
          <w:szCs w:val="20"/>
        </w:rPr>
        <w:t xml:space="preserve">We </w:t>
      </w:r>
      <w:r w:rsidRPr="003C7C67">
        <w:rPr>
          <w:sz w:val="18"/>
          <w:szCs w:val="20"/>
        </w:rPr>
        <w:t>[</w:t>
      </w:r>
      <w:r w:rsidRPr="003C7C67">
        <w:rPr>
          <w:i/>
          <w:sz w:val="18"/>
          <w:szCs w:val="20"/>
        </w:rPr>
        <w:t xml:space="preserve">insert completer name of Manufacturer], </w:t>
      </w:r>
      <w:r>
        <w:rPr>
          <w:sz w:val="20"/>
          <w:szCs w:val="20"/>
        </w:rPr>
        <w:t>who are official manufacturers of [</w:t>
      </w:r>
      <w:r w:rsidRPr="003C7C67">
        <w:rPr>
          <w:i/>
          <w:sz w:val="18"/>
          <w:szCs w:val="20"/>
        </w:rPr>
        <w:t>Insert type of goods manufactured</w:t>
      </w:r>
      <w:r>
        <w:rPr>
          <w:i/>
          <w:sz w:val="20"/>
          <w:szCs w:val="20"/>
        </w:rPr>
        <w:t xml:space="preserve">] </w:t>
      </w:r>
      <w:r>
        <w:rPr>
          <w:sz w:val="20"/>
          <w:szCs w:val="20"/>
        </w:rPr>
        <w:t>having factories at [</w:t>
      </w:r>
      <w:r w:rsidRPr="003C7C67">
        <w:rPr>
          <w:i/>
          <w:sz w:val="18"/>
          <w:szCs w:val="20"/>
        </w:rPr>
        <w:t>insert full address of Manufacturer’s factories</w:t>
      </w:r>
      <w:r>
        <w:rPr>
          <w:i/>
          <w:sz w:val="20"/>
          <w:szCs w:val="20"/>
        </w:rPr>
        <w:t xml:space="preserve">], </w:t>
      </w:r>
      <w:r w:rsidRPr="00B36D18">
        <w:rPr>
          <w:sz w:val="20"/>
          <w:szCs w:val="20"/>
        </w:rPr>
        <w:t>do hereby authorize</w:t>
      </w:r>
      <w:r>
        <w:rPr>
          <w:i/>
          <w:sz w:val="20"/>
          <w:szCs w:val="20"/>
        </w:rPr>
        <w:t xml:space="preserve"> </w:t>
      </w:r>
      <w:r w:rsidRPr="00B36D18">
        <w:rPr>
          <w:sz w:val="20"/>
          <w:szCs w:val="20"/>
        </w:rPr>
        <w:t>[</w:t>
      </w:r>
      <w:r w:rsidRPr="003C7C67">
        <w:rPr>
          <w:sz w:val="18"/>
          <w:szCs w:val="20"/>
        </w:rPr>
        <w:t xml:space="preserve">insert </w:t>
      </w:r>
      <w:r w:rsidRPr="003C7C67">
        <w:rPr>
          <w:i/>
          <w:sz w:val="18"/>
          <w:szCs w:val="20"/>
        </w:rPr>
        <w:t>complete name of Bidder</w:t>
      </w:r>
      <w:r w:rsidRPr="009F0ED8">
        <w:rPr>
          <w:i/>
          <w:sz w:val="20"/>
          <w:szCs w:val="20"/>
        </w:rPr>
        <w:t>]</w:t>
      </w:r>
      <w:r>
        <w:rPr>
          <w:i/>
          <w:sz w:val="20"/>
          <w:szCs w:val="20"/>
        </w:rPr>
        <w:t xml:space="preserve"> </w:t>
      </w:r>
      <w:r>
        <w:rPr>
          <w:sz w:val="20"/>
          <w:szCs w:val="20"/>
        </w:rPr>
        <w:t xml:space="preserve">to submit a bid the purpose of which is to provide the following goods, manufactured by us </w:t>
      </w:r>
      <w:r>
        <w:rPr>
          <w:i/>
          <w:sz w:val="20"/>
          <w:szCs w:val="20"/>
        </w:rPr>
        <w:t>[</w:t>
      </w:r>
      <w:r w:rsidRPr="003C7C67">
        <w:rPr>
          <w:i/>
          <w:sz w:val="18"/>
          <w:szCs w:val="20"/>
        </w:rPr>
        <w:t>insert name and or brief description of the goods</w:t>
      </w:r>
      <w:r>
        <w:rPr>
          <w:i/>
          <w:sz w:val="20"/>
          <w:szCs w:val="20"/>
        </w:rPr>
        <w:t xml:space="preserve">], </w:t>
      </w:r>
      <w:r>
        <w:rPr>
          <w:sz w:val="20"/>
          <w:szCs w:val="20"/>
        </w:rPr>
        <w:t>and to subsequently negotiate and sign the contract.</w:t>
      </w:r>
    </w:p>
    <w:p w:rsidR="00967452" w:rsidRDefault="00967452" w:rsidP="00967452">
      <w:pPr>
        <w:spacing w:before="120"/>
        <w:rPr>
          <w:sz w:val="20"/>
          <w:szCs w:val="20"/>
        </w:rPr>
      </w:pPr>
      <w:r>
        <w:rPr>
          <w:sz w:val="20"/>
          <w:szCs w:val="20"/>
        </w:rPr>
        <w:t xml:space="preserve">We hereby extend our full guarantee and warranty in accordance with </w:t>
      </w:r>
      <w:r w:rsidRPr="003C7C67">
        <w:rPr>
          <w:b/>
          <w:color w:val="FF0000"/>
          <w:sz w:val="20"/>
          <w:szCs w:val="20"/>
        </w:rPr>
        <w:t>Clause 2</w:t>
      </w:r>
      <w:r>
        <w:rPr>
          <w:b/>
          <w:color w:val="FF0000"/>
          <w:sz w:val="20"/>
          <w:szCs w:val="20"/>
        </w:rPr>
        <w:t>0</w:t>
      </w:r>
      <w:r>
        <w:rPr>
          <w:sz w:val="20"/>
          <w:szCs w:val="20"/>
        </w:rPr>
        <w:t xml:space="preserve"> of the Terms and Conditions of Contract with respect to the Goods offered by the above firm.</w:t>
      </w: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i/>
          <w:sz w:val="20"/>
          <w:szCs w:val="20"/>
        </w:rPr>
      </w:pPr>
      <w:r>
        <w:rPr>
          <w:sz w:val="20"/>
          <w:szCs w:val="20"/>
        </w:rPr>
        <w:t>Signed: [</w:t>
      </w:r>
      <w:r>
        <w:rPr>
          <w:i/>
          <w:sz w:val="20"/>
          <w:szCs w:val="20"/>
        </w:rPr>
        <w:t>insert signature(s) of authorized representative(s) of the Manufacturer]</w:t>
      </w:r>
    </w:p>
    <w:p w:rsidR="00967452" w:rsidRDefault="00967452" w:rsidP="00967452">
      <w:pPr>
        <w:spacing w:before="120"/>
        <w:rPr>
          <w:sz w:val="20"/>
          <w:szCs w:val="20"/>
        </w:rPr>
      </w:pPr>
    </w:p>
    <w:p w:rsidR="00967452" w:rsidRDefault="00967452" w:rsidP="00967452">
      <w:pPr>
        <w:spacing w:before="120"/>
        <w:rPr>
          <w:i/>
          <w:sz w:val="20"/>
          <w:szCs w:val="20"/>
        </w:rPr>
      </w:pPr>
      <w:r>
        <w:rPr>
          <w:sz w:val="20"/>
          <w:szCs w:val="20"/>
        </w:rPr>
        <w:t>Name: [</w:t>
      </w:r>
      <w:r>
        <w:rPr>
          <w:i/>
          <w:sz w:val="20"/>
          <w:szCs w:val="20"/>
        </w:rPr>
        <w:t>insert complete name(s) of authorized representative(s) of the Manufacturer]</w:t>
      </w:r>
    </w:p>
    <w:p w:rsidR="00967452" w:rsidRDefault="00967452" w:rsidP="00967452">
      <w:pPr>
        <w:spacing w:before="120"/>
        <w:rPr>
          <w:i/>
          <w:sz w:val="20"/>
          <w:szCs w:val="20"/>
        </w:rPr>
      </w:pPr>
    </w:p>
    <w:p w:rsidR="00967452" w:rsidRDefault="00967452" w:rsidP="00967452">
      <w:pPr>
        <w:spacing w:before="120"/>
        <w:rPr>
          <w:i/>
          <w:sz w:val="20"/>
          <w:szCs w:val="20"/>
        </w:rPr>
      </w:pPr>
      <w:r w:rsidRPr="00621C34">
        <w:rPr>
          <w:sz w:val="20"/>
          <w:szCs w:val="20"/>
        </w:rPr>
        <w:t>Title:</w:t>
      </w:r>
      <w:r>
        <w:rPr>
          <w:sz w:val="20"/>
          <w:szCs w:val="20"/>
        </w:rPr>
        <w:t xml:space="preserve"> </w:t>
      </w:r>
      <w:r>
        <w:rPr>
          <w:i/>
          <w:sz w:val="20"/>
          <w:szCs w:val="20"/>
        </w:rPr>
        <w:t>[insert title]</w:t>
      </w:r>
    </w:p>
    <w:p w:rsidR="00967452" w:rsidRDefault="00967452" w:rsidP="00967452">
      <w:pPr>
        <w:spacing w:before="120"/>
        <w:rPr>
          <w:i/>
          <w:sz w:val="20"/>
          <w:szCs w:val="20"/>
        </w:rPr>
      </w:pPr>
    </w:p>
    <w:p w:rsidR="00967452" w:rsidRDefault="00967452" w:rsidP="00967452">
      <w:pPr>
        <w:spacing w:before="120"/>
        <w:rPr>
          <w:i/>
          <w:sz w:val="20"/>
          <w:szCs w:val="20"/>
        </w:rPr>
      </w:pPr>
      <w:r>
        <w:rPr>
          <w:sz w:val="20"/>
          <w:szCs w:val="20"/>
        </w:rPr>
        <w:t>Duly authorized to sign this Authorization on behalf of: [</w:t>
      </w:r>
      <w:r>
        <w:rPr>
          <w:i/>
          <w:sz w:val="20"/>
          <w:szCs w:val="20"/>
        </w:rPr>
        <w:t>insert complete name of Bidder]</w:t>
      </w:r>
    </w:p>
    <w:p w:rsidR="00967452" w:rsidRDefault="00967452" w:rsidP="00967452">
      <w:pPr>
        <w:spacing w:before="120"/>
        <w:rPr>
          <w:sz w:val="20"/>
          <w:szCs w:val="20"/>
        </w:rPr>
      </w:pPr>
    </w:p>
    <w:p w:rsidR="00967452" w:rsidRDefault="00967452" w:rsidP="00967452">
      <w:pPr>
        <w:spacing w:before="120"/>
        <w:rPr>
          <w:sz w:val="20"/>
          <w:szCs w:val="20"/>
        </w:rPr>
      </w:pPr>
    </w:p>
    <w:p w:rsidR="00967452" w:rsidRPr="003D14EB" w:rsidRDefault="00967452" w:rsidP="00967452">
      <w:pPr>
        <w:spacing w:before="120"/>
        <w:rPr>
          <w:i/>
          <w:sz w:val="20"/>
          <w:szCs w:val="20"/>
        </w:rPr>
      </w:pPr>
      <w:r>
        <w:rPr>
          <w:sz w:val="20"/>
          <w:szCs w:val="20"/>
        </w:rPr>
        <w:t>Dated on  _________________________ day of ________________ [</w:t>
      </w:r>
      <w:r>
        <w:rPr>
          <w:i/>
          <w:sz w:val="20"/>
          <w:szCs w:val="20"/>
        </w:rPr>
        <w:t>insert date of signing]</w:t>
      </w:r>
    </w:p>
    <w:p w:rsidR="00967452" w:rsidRDefault="00967452" w:rsidP="00967452">
      <w:pPr>
        <w:spacing w:before="120"/>
        <w:rPr>
          <w:sz w:val="20"/>
          <w:szCs w:val="20"/>
        </w:rPr>
      </w:pPr>
    </w:p>
    <w:p w:rsidR="00967452" w:rsidRPr="009F0ED8" w:rsidRDefault="00967452" w:rsidP="00967452">
      <w:pPr>
        <w:spacing w:before="120"/>
        <w:rPr>
          <w:sz w:val="20"/>
          <w:szCs w:val="20"/>
        </w:rPr>
      </w:pPr>
    </w:p>
    <w:p w:rsidR="00967452" w:rsidRDefault="00967452" w:rsidP="00967452">
      <w:pPr>
        <w:spacing w:before="120"/>
        <w:ind w:left="720"/>
        <w:rPr>
          <w:i/>
          <w:sz w:val="20"/>
          <w:szCs w:val="20"/>
        </w:rPr>
      </w:pPr>
      <w:r>
        <w:rPr>
          <w:i/>
          <w:sz w:val="20"/>
          <w:szCs w:val="20"/>
        </w:rPr>
        <w:t xml:space="preserve"> </w:t>
      </w:r>
    </w:p>
    <w:p w:rsidR="00967452" w:rsidRDefault="00967452" w:rsidP="00967452">
      <w:pPr>
        <w:spacing w:before="120"/>
        <w:ind w:left="720"/>
        <w:jc w:val="right"/>
        <w:rPr>
          <w:b/>
          <w:color w:val="FFFFFF"/>
          <w:szCs w:val="20"/>
        </w:rPr>
      </w:pPr>
      <w:r>
        <w:rPr>
          <w:i/>
          <w:sz w:val="20"/>
          <w:szCs w:val="20"/>
        </w:rPr>
        <w:br w:type="page"/>
      </w:r>
      <w:r w:rsidRPr="000565B2">
        <w:rPr>
          <w:b/>
          <w:color w:val="FFFFFF"/>
          <w:szCs w:val="20"/>
          <w:highlight w:val="magenta"/>
        </w:rPr>
        <w:lastRenderedPageBreak/>
        <w:t>Annexure-‘</w:t>
      </w:r>
      <w:r>
        <w:rPr>
          <w:b/>
          <w:color w:val="FFFFFF"/>
          <w:szCs w:val="20"/>
          <w:highlight w:val="magenta"/>
        </w:rPr>
        <w:t>H</w:t>
      </w:r>
      <w:r w:rsidRPr="000565B2">
        <w:rPr>
          <w:b/>
          <w:color w:val="FFFFFF"/>
          <w:szCs w:val="20"/>
          <w:highlight w:val="magenta"/>
        </w:rPr>
        <w:t>’</w:t>
      </w:r>
    </w:p>
    <w:p w:rsidR="00967452" w:rsidRPr="00DA3B16" w:rsidRDefault="00967452" w:rsidP="00967452">
      <w:pPr>
        <w:spacing w:before="120"/>
        <w:ind w:left="720"/>
        <w:jc w:val="center"/>
        <w:rPr>
          <w:b/>
          <w:color w:val="FF0000"/>
          <w:szCs w:val="20"/>
          <w:u w:val="single"/>
        </w:rPr>
      </w:pPr>
      <w:r>
        <w:rPr>
          <w:b/>
          <w:color w:val="FF0000"/>
          <w:szCs w:val="20"/>
          <w:u w:val="single"/>
        </w:rPr>
        <w:t>PREVIOUS SUPPLY ORDERS</w:t>
      </w:r>
      <w:r w:rsidRPr="00DA3B16">
        <w:rPr>
          <w:b/>
          <w:color w:val="FF0000"/>
          <w:szCs w:val="20"/>
          <w:u w:val="single"/>
        </w:rPr>
        <w:t xml:space="preserve"> FORM</w:t>
      </w:r>
      <w:r>
        <w:rPr>
          <w:b/>
          <w:color w:val="FF0000"/>
          <w:szCs w:val="20"/>
          <w:u w:val="single"/>
        </w:rPr>
        <w:t>AT</w:t>
      </w:r>
    </w:p>
    <w:p w:rsidR="00967452" w:rsidRDefault="00967452" w:rsidP="00967452">
      <w:pPr>
        <w:spacing w:before="120"/>
        <w:ind w:left="720"/>
        <w:rPr>
          <w:i/>
          <w:sz w:val="20"/>
          <w:szCs w:val="20"/>
        </w:rPr>
      </w:pPr>
    </w:p>
    <w:p w:rsidR="00967452" w:rsidRDefault="00967452" w:rsidP="00967452">
      <w:pPr>
        <w:spacing w:before="120"/>
        <w:ind w:left="720"/>
        <w:rPr>
          <w:i/>
          <w:sz w:val="20"/>
          <w:szCs w:val="20"/>
        </w:rPr>
      </w:pPr>
    </w:p>
    <w:p w:rsidR="00967452" w:rsidRDefault="00967452" w:rsidP="00967452">
      <w:pPr>
        <w:spacing w:before="120"/>
        <w:rPr>
          <w:sz w:val="20"/>
          <w:szCs w:val="20"/>
        </w:rPr>
      </w:pPr>
      <w:r>
        <w:rPr>
          <w:sz w:val="20"/>
          <w:szCs w:val="20"/>
        </w:rPr>
        <w:t>Name of the Firm _______________________________________________________</w:t>
      </w:r>
    </w:p>
    <w:p w:rsidR="00967452" w:rsidRDefault="00967452" w:rsidP="00967452">
      <w:pPr>
        <w:spacing w:before="120"/>
        <w:ind w:left="720"/>
        <w:rPr>
          <w:sz w:val="20"/>
          <w:szCs w:val="20"/>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990"/>
        <w:gridCol w:w="1620"/>
        <w:gridCol w:w="1080"/>
        <w:gridCol w:w="990"/>
        <w:gridCol w:w="990"/>
        <w:gridCol w:w="1350"/>
        <w:gridCol w:w="1080"/>
        <w:gridCol w:w="1080"/>
      </w:tblGrid>
      <w:tr w:rsidR="00967452" w:rsidRPr="004F0CCF" w:rsidTr="009A71CC">
        <w:tc>
          <w:tcPr>
            <w:tcW w:w="1260" w:type="dxa"/>
          </w:tcPr>
          <w:p w:rsidR="00967452" w:rsidRPr="004F0CCF" w:rsidRDefault="00967452" w:rsidP="009A71CC">
            <w:pPr>
              <w:spacing w:before="120"/>
              <w:rPr>
                <w:sz w:val="16"/>
                <w:szCs w:val="20"/>
              </w:rPr>
            </w:pPr>
            <w:r w:rsidRPr="004F0CCF">
              <w:rPr>
                <w:sz w:val="16"/>
                <w:szCs w:val="20"/>
              </w:rPr>
              <w:t xml:space="preserve">Order placed by </w:t>
            </w:r>
          </w:p>
          <w:p w:rsidR="00967452" w:rsidRPr="004F0CCF" w:rsidRDefault="00967452" w:rsidP="009A71CC">
            <w:pPr>
              <w:spacing w:before="120"/>
              <w:rPr>
                <w:i/>
                <w:sz w:val="16"/>
                <w:szCs w:val="20"/>
              </w:rPr>
            </w:pPr>
            <w:r w:rsidRPr="004F0CCF">
              <w:rPr>
                <w:sz w:val="16"/>
                <w:szCs w:val="20"/>
              </w:rPr>
              <w:t>{</w:t>
            </w:r>
            <w:r w:rsidRPr="004F0CCF">
              <w:rPr>
                <w:i/>
                <w:sz w:val="16"/>
                <w:szCs w:val="20"/>
              </w:rPr>
              <w:t>Full address of Purchaser]</w:t>
            </w:r>
          </w:p>
        </w:tc>
        <w:tc>
          <w:tcPr>
            <w:tcW w:w="990" w:type="dxa"/>
          </w:tcPr>
          <w:p w:rsidR="00967452" w:rsidRPr="004F0CCF" w:rsidRDefault="00967452" w:rsidP="009A71CC">
            <w:pPr>
              <w:spacing w:before="120"/>
              <w:rPr>
                <w:sz w:val="16"/>
                <w:szCs w:val="20"/>
              </w:rPr>
            </w:pPr>
            <w:r w:rsidRPr="004F0CCF">
              <w:rPr>
                <w:sz w:val="16"/>
                <w:szCs w:val="20"/>
              </w:rPr>
              <w:t>Order No. and Date</w:t>
            </w:r>
          </w:p>
        </w:tc>
        <w:tc>
          <w:tcPr>
            <w:tcW w:w="1620" w:type="dxa"/>
          </w:tcPr>
          <w:p w:rsidR="00967452" w:rsidRPr="004F0CCF" w:rsidRDefault="00967452" w:rsidP="009A71CC">
            <w:pPr>
              <w:spacing w:before="120"/>
              <w:rPr>
                <w:sz w:val="16"/>
                <w:szCs w:val="20"/>
              </w:rPr>
            </w:pPr>
            <w:r w:rsidRPr="004F0CCF">
              <w:rPr>
                <w:sz w:val="16"/>
                <w:szCs w:val="20"/>
              </w:rPr>
              <w:t>Description and quantity of ordered equipment</w:t>
            </w:r>
          </w:p>
        </w:tc>
        <w:tc>
          <w:tcPr>
            <w:tcW w:w="1080" w:type="dxa"/>
          </w:tcPr>
          <w:p w:rsidR="00967452" w:rsidRPr="004F0CCF" w:rsidRDefault="00967452" w:rsidP="009A71CC">
            <w:pPr>
              <w:spacing w:before="120"/>
              <w:rPr>
                <w:sz w:val="16"/>
                <w:szCs w:val="20"/>
              </w:rPr>
            </w:pPr>
            <w:r w:rsidRPr="004F0CCF">
              <w:rPr>
                <w:sz w:val="16"/>
                <w:szCs w:val="20"/>
              </w:rPr>
              <w:t>Value of order</w:t>
            </w:r>
          </w:p>
        </w:tc>
        <w:tc>
          <w:tcPr>
            <w:tcW w:w="990" w:type="dxa"/>
          </w:tcPr>
          <w:p w:rsidR="00967452" w:rsidRPr="004F0CCF" w:rsidRDefault="00967452" w:rsidP="009A71CC">
            <w:pPr>
              <w:spacing w:before="120"/>
              <w:rPr>
                <w:sz w:val="16"/>
                <w:szCs w:val="20"/>
              </w:rPr>
            </w:pPr>
            <w:r w:rsidRPr="004F0CCF">
              <w:rPr>
                <w:sz w:val="16"/>
                <w:szCs w:val="20"/>
              </w:rPr>
              <w:t>Date of completion of delivery as per contract</w:t>
            </w:r>
          </w:p>
        </w:tc>
        <w:tc>
          <w:tcPr>
            <w:tcW w:w="990" w:type="dxa"/>
          </w:tcPr>
          <w:p w:rsidR="00967452" w:rsidRPr="004F0CCF" w:rsidRDefault="00967452" w:rsidP="009A71CC">
            <w:pPr>
              <w:spacing w:before="120"/>
              <w:rPr>
                <w:sz w:val="16"/>
                <w:szCs w:val="20"/>
              </w:rPr>
            </w:pPr>
            <w:r w:rsidRPr="004F0CCF">
              <w:rPr>
                <w:sz w:val="16"/>
                <w:szCs w:val="20"/>
              </w:rPr>
              <w:t>Date of actual completion of delivery</w:t>
            </w:r>
          </w:p>
        </w:tc>
        <w:tc>
          <w:tcPr>
            <w:tcW w:w="1350" w:type="dxa"/>
          </w:tcPr>
          <w:p w:rsidR="00967452" w:rsidRPr="004F0CCF" w:rsidRDefault="00967452" w:rsidP="009A71CC">
            <w:pPr>
              <w:spacing w:before="120"/>
              <w:rPr>
                <w:sz w:val="16"/>
                <w:szCs w:val="20"/>
              </w:rPr>
            </w:pPr>
            <w:r w:rsidRPr="004F0CCF">
              <w:rPr>
                <w:sz w:val="16"/>
                <w:szCs w:val="20"/>
              </w:rPr>
              <w:t>Remarks indicating reasons for late delivery, if any and justification for price difference of their supply order &amp; those quoted to us.</w:t>
            </w:r>
          </w:p>
        </w:tc>
        <w:tc>
          <w:tcPr>
            <w:tcW w:w="1080" w:type="dxa"/>
          </w:tcPr>
          <w:p w:rsidR="00967452" w:rsidRPr="004F0CCF" w:rsidRDefault="00967452" w:rsidP="009A71CC">
            <w:pPr>
              <w:spacing w:before="120"/>
              <w:rPr>
                <w:sz w:val="16"/>
                <w:szCs w:val="20"/>
              </w:rPr>
            </w:pPr>
            <w:r w:rsidRPr="004F0CCF">
              <w:rPr>
                <w:sz w:val="16"/>
                <w:szCs w:val="20"/>
              </w:rPr>
              <w:t xml:space="preserve">Has the equipment been installed satisfactorily? </w:t>
            </w:r>
          </w:p>
          <w:p w:rsidR="00967452" w:rsidRPr="004F0CCF" w:rsidRDefault="00967452" w:rsidP="009A71CC">
            <w:pPr>
              <w:spacing w:before="120"/>
              <w:rPr>
                <w:i/>
                <w:sz w:val="16"/>
                <w:szCs w:val="20"/>
              </w:rPr>
            </w:pPr>
            <w:r w:rsidRPr="004F0CCF">
              <w:rPr>
                <w:sz w:val="16"/>
                <w:szCs w:val="20"/>
              </w:rPr>
              <w:t>(</w:t>
            </w:r>
            <w:r w:rsidRPr="004F0CCF">
              <w:rPr>
                <w:i/>
                <w:sz w:val="16"/>
                <w:szCs w:val="20"/>
              </w:rPr>
              <w:t xml:space="preserve">Attach a certificate from the Purchaser/ Consigner] </w:t>
            </w:r>
          </w:p>
        </w:tc>
        <w:tc>
          <w:tcPr>
            <w:tcW w:w="1080" w:type="dxa"/>
          </w:tcPr>
          <w:p w:rsidR="00967452" w:rsidRPr="004F0CCF" w:rsidRDefault="00967452" w:rsidP="009A71CC">
            <w:pPr>
              <w:spacing w:before="120"/>
              <w:rPr>
                <w:sz w:val="16"/>
                <w:szCs w:val="20"/>
              </w:rPr>
            </w:pPr>
            <w:r w:rsidRPr="004F0CCF">
              <w:rPr>
                <w:sz w:val="16"/>
                <w:szCs w:val="20"/>
              </w:rPr>
              <w:t>Contact Person along with Telephone no., Fax no. and e-mail address.</w:t>
            </w:r>
          </w:p>
        </w:tc>
      </w:tr>
      <w:tr w:rsidR="00967452" w:rsidRPr="004F0CCF" w:rsidTr="009A71CC">
        <w:trPr>
          <w:trHeight w:val="4164"/>
        </w:trPr>
        <w:tc>
          <w:tcPr>
            <w:tcW w:w="1260" w:type="dxa"/>
          </w:tcPr>
          <w:p w:rsidR="00967452" w:rsidRPr="004F0CCF" w:rsidRDefault="00967452" w:rsidP="009A71CC">
            <w:pPr>
              <w:spacing w:before="120"/>
              <w:rPr>
                <w:sz w:val="20"/>
                <w:szCs w:val="20"/>
              </w:rPr>
            </w:pPr>
          </w:p>
        </w:tc>
        <w:tc>
          <w:tcPr>
            <w:tcW w:w="990" w:type="dxa"/>
          </w:tcPr>
          <w:p w:rsidR="00967452" w:rsidRPr="004F0CCF" w:rsidRDefault="00967452" w:rsidP="009A71CC">
            <w:pPr>
              <w:spacing w:before="120"/>
              <w:rPr>
                <w:sz w:val="20"/>
                <w:szCs w:val="20"/>
              </w:rPr>
            </w:pPr>
          </w:p>
        </w:tc>
        <w:tc>
          <w:tcPr>
            <w:tcW w:w="1620" w:type="dxa"/>
          </w:tcPr>
          <w:p w:rsidR="00967452" w:rsidRPr="004F0CCF" w:rsidRDefault="00967452" w:rsidP="009A71CC">
            <w:pPr>
              <w:spacing w:before="120"/>
              <w:rPr>
                <w:sz w:val="20"/>
                <w:szCs w:val="20"/>
              </w:rPr>
            </w:pPr>
          </w:p>
        </w:tc>
        <w:tc>
          <w:tcPr>
            <w:tcW w:w="1080" w:type="dxa"/>
          </w:tcPr>
          <w:p w:rsidR="00967452" w:rsidRPr="004F0CCF" w:rsidRDefault="00967452" w:rsidP="009A71CC">
            <w:pPr>
              <w:spacing w:before="120"/>
              <w:rPr>
                <w:sz w:val="20"/>
                <w:szCs w:val="20"/>
              </w:rPr>
            </w:pPr>
          </w:p>
        </w:tc>
        <w:tc>
          <w:tcPr>
            <w:tcW w:w="990" w:type="dxa"/>
          </w:tcPr>
          <w:p w:rsidR="00967452" w:rsidRPr="004F0CCF" w:rsidRDefault="00967452" w:rsidP="009A71CC">
            <w:pPr>
              <w:spacing w:before="120"/>
              <w:rPr>
                <w:sz w:val="20"/>
                <w:szCs w:val="20"/>
              </w:rPr>
            </w:pPr>
          </w:p>
        </w:tc>
        <w:tc>
          <w:tcPr>
            <w:tcW w:w="990" w:type="dxa"/>
          </w:tcPr>
          <w:p w:rsidR="00967452" w:rsidRPr="004F0CCF" w:rsidRDefault="00967452" w:rsidP="009A71CC">
            <w:pPr>
              <w:spacing w:before="120"/>
              <w:rPr>
                <w:sz w:val="20"/>
                <w:szCs w:val="20"/>
              </w:rPr>
            </w:pPr>
          </w:p>
        </w:tc>
        <w:tc>
          <w:tcPr>
            <w:tcW w:w="1350" w:type="dxa"/>
          </w:tcPr>
          <w:p w:rsidR="00967452" w:rsidRPr="004F0CCF" w:rsidRDefault="00967452" w:rsidP="009A71CC">
            <w:pPr>
              <w:spacing w:before="120"/>
              <w:rPr>
                <w:sz w:val="20"/>
                <w:szCs w:val="20"/>
              </w:rPr>
            </w:pPr>
          </w:p>
        </w:tc>
        <w:tc>
          <w:tcPr>
            <w:tcW w:w="1080" w:type="dxa"/>
          </w:tcPr>
          <w:p w:rsidR="00967452" w:rsidRPr="004F0CCF" w:rsidRDefault="00967452" w:rsidP="009A71CC">
            <w:pPr>
              <w:spacing w:before="120"/>
              <w:rPr>
                <w:sz w:val="20"/>
                <w:szCs w:val="20"/>
              </w:rPr>
            </w:pPr>
          </w:p>
        </w:tc>
        <w:tc>
          <w:tcPr>
            <w:tcW w:w="1080" w:type="dxa"/>
          </w:tcPr>
          <w:p w:rsidR="00967452" w:rsidRPr="004F0CCF" w:rsidRDefault="00967452" w:rsidP="009A71CC">
            <w:pPr>
              <w:spacing w:before="120"/>
              <w:rPr>
                <w:sz w:val="20"/>
                <w:szCs w:val="20"/>
              </w:rPr>
            </w:pPr>
          </w:p>
        </w:tc>
      </w:tr>
    </w:tbl>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p>
    <w:p w:rsidR="00967452" w:rsidRDefault="00967452" w:rsidP="00967452">
      <w:pPr>
        <w:spacing w:before="120"/>
        <w:rPr>
          <w:sz w:val="20"/>
          <w:szCs w:val="20"/>
        </w:rPr>
      </w:pPr>
      <w:r>
        <w:rPr>
          <w:sz w:val="20"/>
          <w:szCs w:val="20"/>
        </w:rPr>
        <w:t>Signature and Seal of the Manufacturer/ bidder …………………………………</w:t>
      </w:r>
    </w:p>
    <w:p w:rsidR="00967452" w:rsidRDefault="00967452" w:rsidP="00967452">
      <w:pPr>
        <w:spacing w:before="120"/>
        <w:rPr>
          <w:sz w:val="20"/>
          <w:szCs w:val="20"/>
        </w:rPr>
      </w:pPr>
    </w:p>
    <w:p w:rsidR="00967452" w:rsidRDefault="00967452" w:rsidP="00967452">
      <w:pPr>
        <w:spacing w:before="120"/>
        <w:rPr>
          <w:sz w:val="20"/>
          <w:szCs w:val="20"/>
        </w:rPr>
      </w:pPr>
      <w:r>
        <w:rPr>
          <w:sz w:val="20"/>
          <w:szCs w:val="20"/>
        </w:rPr>
        <w:t>Place:</w:t>
      </w:r>
    </w:p>
    <w:p w:rsidR="00967452" w:rsidRDefault="00967452" w:rsidP="00967452">
      <w:pPr>
        <w:spacing w:before="120"/>
        <w:rPr>
          <w:sz w:val="20"/>
          <w:szCs w:val="20"/>
        </w:rPr>
      </w:pPr>
      <w:r>
        <w:rPr>
          <w:sz w:val="20"/>
          <w:szCs w:val="20"/>
        </w:rPr>
        <w:t>Date:</w:t>
      </w:r>
    </w:p>
    <w:p w:rsidR="00967452" w:rsidRPr="008C0239" w:rsidRDefault="00967452" w:rsidP="00967452">
      <w:pPr>
        <w:spacing w:before="120"/>
        <w:ind w:left="720"/>
        <w:rPr>
          <w:sz w:val="20"/>
          <w:szCs w:val="20"/>
        </w:rPr>
      </w:pPr>
    </w:p>
    <w:p w:rsidR="00967452" w:rsidRDefault="00967452" w:rsidP="00967452">
      <w:pPr>
        <w:spacing w:before="120"/>
        <w:ind w:left="720"/>
        <w:rPr>
          <w:sz w:val="20"/>
          <w:szCs w:val="20"/>
        </w:rPr>
      </w:pPr>
    </w:p>
    <w:p w:rsidR="00967452" w:rsidRDefault="00967452" w:rsidP="00967452">
      <w:pPr>
        <w:spacing w:before="120"/>
        <w:ind w:left="720"/>
        <w:rPr>
          <w:sz w:val="20"/>
          <w:szCs w:val="20"/>
        </w:rPr>
      </w:pPr>
    </w:p>
    <w:p w:rsidR="00967452" w:rsidRDefault="00967452" w:rsidP="00967452">
      <w:pPr>
        <w:spacing w:before="120"/>
        <w:ind w:left="720"/>
        <w:jc w:val="right"/>
        <w:rPr>
          <w:b/>
          <w:color w:val="FFFFFF"/>
          <w:szCs w:val="20"/>
        </w:rPr>
      </w:pPr>
      <w:r>
        <w:rPr>
          <w:i/>
          <w:sz w:val="20"/>
          <w:szCs w:val="20"/>
        </w:rPr>
        <w:br w:type="page"/>
      </w:r>
      <w:r w:rsidRPr="000565B2">
        <w:rPr>
          <w:b/>
          <w:color w:val="FFFFFF"/>
          <w:szCs w:val="20"/>
          <w:highlight w:val="magenta"/>
        </w:rPr>
        <w:lastRenderedPageBreak/>
        <w:t>Annexure-‘</w:t>
      </w:r>
      <w:r>
        <w:rPr>
          <w:b/>
          <w:color w:val="FFFFFF"/>
          <w:szCs w:val="20"/>
          <w:highlight w:val="magenta"/>
        </w:rPr>
        <w:t>I</w:t>
      </w:r>
      <w:r w:rsidRPr="000565B2">
        <w:rPr>
          <w:b/>
          <w:color w:val="FFFFFF"/>
          <w:szCs w:val="20"/>
          <w:highlight w:val="magenta"/>
        </w:rPr>
        <w:t>’</w:t>
      </w:r>
    </w:p>
    <w:p w:rsidR="00967452" w:rsidRDefault="00967452" w:rsidP="00967452">
      <w:pPr>
        <w:spacing w:before="120"/>
        <w:ind w:left="720"/>
        <w:jc w:val="center"/>
        <w:rPr>
          <w:b/>
          <w:color w:val="FF0000"/>
          <w:szCs w:val="20"/>
          <w:u w:val="single"/>
        </w:rPr>
      </w:pPr>
      <w:r>
        <w:rPr>
          <w:b/>
          <w:color w:val="FF0000"/>
          <w:szCs w:val="20"/>
          <w:u w:val="single"/>
        </w:rPr>
        <w:t xml:space="preserve">BIDDER </w:t>
      </w:r>
      <w:r w:rsidRPr="00DA3B16">
        <w:rPr>
          <w:b/>
          <w:color w:val="FF0000"/>
          <w:szCs w:val="20"/>
          <w:u w:val="single"/>
        </w:rPr>
        <w:t xml:space="preserve"> </w:t>
      </w:r>
      <w:r>
        <w:rPr>
          <w:b/>
          <w:color w:val="FF0000"/>
          <w:szCs w:val="20"/>
          <w:u w:val="single"/>
        </w:rPr>
        <w:t xml:space="preserve">INFORMATION </w:t>
      </w:r>
      <w:r w:rsidRPr="00DA3B16">
        <w:rPr>
          <w:b/>
          <w:color w:val="FF0000"/>
          <w:szCs w:val="20"/>
          <w:u w:val="single"/>
        </w:rPr>
        <w:t>FORM</w:t>
      </w:r>
    </w:p>
    <w:p w:rsidR="00967452" w:rsidRDefault="00967452" w:rsidP="00967452">
      <w:pPr>
        <w:spacing w:before="120"/>
        <w:ind w:left="720"/>
        <w:jc w:val="center"/>
        <w:rPr>
          <w:color w:val="FF0000"/>
          <w:szCs w:val="20"/>
        </w:rPr>
      </w:pPr>
    </w:p>
    <w:p w:rsidR="00967452" w:rsidRDefault="00967452" w:rsidP="00967452">
      <w:pPr>
        <w:spacing w:before="120"/>
        <w:ind w:left="720"/>
        <w:jc w:val="center"/>
        <w:rPr>
          <w:sz w:val="20"/>
          <w:szCs w:val="20"/>
        </w:rPr>
      </w:pPr>
      <w:r w:rsidRPr="00A83F6D">
        <w:rPr>
          <w:sz w:val="20"/>
          <w:szCs w:val="20"/>
        </w:rPr>
        <w:t>[The Bidder shall fill in this form in accordance with the instructions indicated below. No alterations to its format shall be permitted and no substitutions shall be accepted. This should be done on the letter head of the firm]</w:t>
      </w:r>
    </w:p>
    <w:p w:rsidR="00967452" w:rsidRDefault="00967452" w:rsidP="00967452">
      <w:pPr>
        <w:spacing w:before="120"/>
        <w:ind w:left="720"/>
        <w:rPr>
          <w:sz w:val="20"/>
          <w:szCs w:val="20"/>
        </w:rPr>
      </w:pPr>
    </w:p>
    <w:p w:rsidR="00967452" w:rsidRDefault="00967452" w:rsidP="00967452">
      <w:pPr>
        <w:spacing w:before="120"/>
        <w:ind w:left="720"/>
        <w:rPr>
          <w:i/>
          <w:sz w:val="20"/>
          <w:szCs w:val="20"/>
        </w:rPr>
      </w:pPr>
      <w:r>
        <w:rPr>
          <w:sz w:val="20"/>
          <w:szCs w:val="20"/>
        </w:rPr>
        <w:t>Date: [</w:t>
      </w:r>
      <w:r>
        <w:rPr>
          <w:i/>
          <w:sz w:val="20"/>
          <w:szCs w:val="20"/>
        </w:rPr>
        <w:t>Insert date (as day, month and year) of Bid Submission]</w:t>
      </w:r>
    </w:p>
    <w:p w:rsidR="00967452" w:rsidRDefault="00967452" w:rsidP="00967452">
      <w:pPr>
        <w:spacing w:before="120"/>
        <w:ind w:left="720"/>
        <w:rPr>
          <w:i/>
          <w:sz w:val="20"/>
          <w:szCs w:val="20"/>
        </w:rPr>
      </w:pPr>
      <w:r>
        <w:rPr>
          <w:sz w:val="20"/>
          <w:szCs w:val="20"/>
        </w:rPr>
        <w:t>Tender No.: [</w:t>
      </w:r>
      <w:r>
        <w:rPr>
          <w:i/>
          <w:sz w:val="20"/>
          <w:szCs w:val="20"/>
        </w:rPr>
        <w:t>Insert number from invitation of bids]</w:t>
      </w:r>
    </w:p>
    <w:p w:rsidR="00967452" w:rsidRDefault="00967452" w:rsidP="00967452">
      <w:pPr>
        <w:spacing w:before="120"/>
        <w:ind w:left="720"/>
        <w:rPr>
          <w:sz w:val="20"/>
          <w:szCs w:val="20"/>
        </w:rPr>
      </w:pPr>
    </w:p>
    <w:p w:rsidR="00967452" w:rsidRDefault="00967452" w:rsidP="00967452">
      <w:pPr>
        <w:spacing w:before="120"/>
        <w:ind w:left="720"/>
        <w:jc w:val="center"/>
        <w:rPr>
          <w:sz w:val="20"/>
          <w:szCs w:val="20"/>
        </w:rPr>
      </w:pPr>
      <w:r>
        <w:rPr>
          <w:sz w:val="20"/>
          <w:szCs w:val="20"/>
        </w:rPr>
        <w:t>Page 1 of  ___________ pages</w:t>
      </w:r>
    </w:p>
    <w:p w:rsidR="00967452" w:rsidRDefault="00967452" w:rsidP="00967452">
      <w:pPr>
        <w:spacing w:before="120"/>
        <w:ind w:left="720"/>
        <w:rPr>
          <w:sz w:val="20"/>
          <w:szCs w:val="20"/>
        </w:rPr>
      </w:pPr>
    </w:p>
    <w:p w:rsidR="00967452" w:rsidRDefault="00967452" w:rsidP="00967452">
      <w:pPr>
        <w:numPr>
          <w:ilvl w:val="6"/>
          <w:numId w:val="11"/>
        </w:numPr>
        <w:tabs>
          <w:tab w:val="clear" w:pos="5040"/>
        </w:tabs>
        <w:spacing w:before="120"/>
        <w:ind w:left="540" w:hanging="540"/>
        <w:rPr>
          <w:i/>
          <w:sz w:val="20"/>
          <w:szCs w:val="20"/>
        </w:rPr>
      </w:pPr>
      <w:r>
        <w:rPr>
          <w:sz w:val="20"/>
          <w:szCs w:val="20"/>
        </w:rPr>
        <w:t xml:space="preserve">Bidder’s Legal Name </w:t>
      </w:r>
      <w:r>
        <w:rPr>
          <w:i/>
          <w:sz w:val="20"/>
          <w:szCs w:val="20"/>
        </w:rPr>
        <w:t>[Insert Bidder’s legal name]</w:t>
      </w:r>
    </w:p>
    <w:p w:rsidR="00967452" w:rsidRDefault="00967452" w:rsidP="00967452">
      <w:pPr>
        <w:spacing w:before="120"/>
        <w:ind w:left="540"/>
        <w:rPr>
          <w:i/>
          <w:sz w:val="20"/>
          <w:szCs w:val="20"/>
        </w:rPr>
      </w:pPr>
    </w:p>
    <w:p w:rsidR="00967452" w:rsidRPr="00A61199" w:rsidRDefault="00967452" w:rsidP="00967452">
      <w:pPr>
        <w:numPr>
          <w:ilvl w:val="6"/>
          <w:numId w:val="11"/>
        </w:numPr>
        <w:tabs>
          <w:tab w:val="clear" w:pos="5040"/>
        </w:tabs>
        <w:spacing w:before="120"/>
        <w:ind w:left="540" w:hanging="540"/>
        <w:rPr>
          <w:sz w:val="20"/>
          <w:szCs w:val="20"/>
        </w:rPr>
      </w:pPr>
      <w:r w:rsidRPr="00A61199">
        <w:rPr>
          <w:sz w:val="20"/>
          <w:szCs w:val="20"/>
        </w:rPr>
        <w:t xml:space="preserve">In case of JV, legal name of each party: </w:t>
      </w:r>
      <w:r>
        <w:rPr>
          <w:i/>
          <w:sz w:val="20"/>
          <w:szCs w:val="20"/>
        </w:rPr>
        <w:t>[insert legal name of each [arty in JV]</w:t>
      </w:r>
    </w:p>
    <w:p w:rsidR="00967452" w:rsidRDefault="00967452" w:rsidP="00967452">
      <w:pPr>
        <w:spacing w:before="120"/>
        <w:ind w:left="540"/>
        <w:rPr>
          <w:sz w:val="20"/>
          <w:szCs w:val="20"/>
        </w:rPr>
      </w:pPr>
    </w:p>
    <w:p w:rsidR="00967452" w:rsidRPr="00A61199" w:rsidRDefault="00967452" w:rsidP="00967452">
      <w:pPr>
        <w:numPr>
          <w:ilvl w:val="6"/>
          <w:numId w:val="11"/>
        </w:numPr>
        <w:tabs>
          <w:tab w:val="clear" w:pos="5040"/>
        </w:tabs>
        <w:spacing w:before="120"/>
        <w:ind w:left="540" w:hanging="540"/>
        <w:rPr>
          <w:sz w:val="20"/>
          <w:szCs w:val="20"/>
        </w:rPr>
      </w:pPr>
      <w:r>
        <w:rPr>
          <w:sz w:val="20"/>
          <w:szCs w:val="20"/>
        </w:rPr>
        <w:t xml:space="preserve">Bidders actual or intended Country of Registration : </w:t>
      </w:r>
      <w:r>
        <w:rPr>
          <w:i/>
          <w:sz w:val="20"/>
          <w:szCs w:val="20"/>
        </w:rPr>
        <w:t>[insert actual or intended country of registration]</w:t>
      </w:r>
    </w:p>
    <w:p w:rsidR="00967452" w:rsidRDefault="00967452" w:rsidP="00967452">
      <w:pPr>
        <w:spacing w:before="120"/>
        <w:ind w:left="540"/>
        <w:rPr>
          <w:sz w:val="20"/>
          <w:szCs w:val="20"/>
        </w:rPr>
      </w:pPr>
    </w:p>
    <w:p w:rsidR="00967452" w:rsidRPr="00FF7C54" w:rsidRDefault="00967452" w:rsidP="00967452">
      <w:pPr>
        <w:numPr>
          <w:ilvl w:val="6"/>
          <w:numId w:val="11"/>
        </w:numPr>
        <w:tabs>
          <w:tab w:val="clear" w:pos="5040"/>
        </w:tabs>
        <w:spacing w:before="120"/>
        <w:ind w:left="540" w:hanging="540"/>
        <w:rPr>
          <w:sz w:val="20"/>
          <w:szCs w:val="20"/>
        </w:rPr>
      </w:pPr>
      <w:r>
        <w:rPr>
          <w:sz w:val="20"/>
          <w:szCs w:val="20"/>
        </w:rPr>
        <w:t>Bidder’s year of registration: [</w:t>
      </w:r>
      <w:r>
        <w:rPr>
          <w:i/>
          <w:sz w:val="20"/>
          <w:szCs w:val="20"/>
        </w:rPr>
        <w:t>insert Bidder’s year of registration]</w:t>
      </w:r>
    </w:p>
    <w:p w:rsidR="00967452" w:rsidRDefault="00967452" w:rsidP="00967452">
      <w:pPr>
        <w:spacing w:before="120"/>
        <w:ind w:left="540"/>
        <w:rPr>
          <w:sz w:val="20"/>
          <w:szCs w:val="20"/>
        </w:rPr>
      </w:pPr>
    </w:p>
    <w:p w:rsidR="00967452" w:rsidRPr="00FF7C54" w:rsidRDefault="00967452" w:rsidP="00967452">
      <w:pPr>
        <w:numPr>
          <w:ilvl w:val="6"/>
          <w:numId w:val="11"/>
        </w:numPr>
        <w:tabs>
          <w:tab w:val="clear" w:pos="5040"/>
        </w:tabs>
        <w:spacing w:before="120"/>
        <w:ind w:left="540" w:hanging="540"/>
        <w:rPr>
          <w:sz w:val="20"/>
          <w:szCs w:val="20"/>
        </w:rPr>
      </w:pPr>
      <w:r>
        <w:rPr>
          <w:sz w:val="20"/>
          <w:szCs w:val="20"/>
        </w:rPr>
        <w:t xml:space="preserve">Bidder’s Legal Address in Country of Registration: </w:t>
      </w:r>
      <w:r>
        <w:rPr>
          <w:i/>
          <w:sz w:val="20"/>
          <w:szCs w:val="20"/>
        </w:rPr>
        <w:t>[insert bidder’s legal address in country of registration]</w:t>
      </w:r>
    </w:p>
    <w:p w:rsidR="00967452" w:rsidRDefault="00967452" w:rsidP="00967452">
      <w:pPr>
        <w:spacing w:before="120"/>
        <w:ind w:left="540"/>
        <w:rPr>
          <w:sz w:val="20"/>
          <w:szCs w:val="20"/>
        </w:rPr>
      </w:pPr>
    </w:p>
    <w:p w:rsidR="00967452" w:rsidRDefault="00967452" w:rsidP="00967452">
      <w:pPr>
        <w:numPr>
          <w:ilvl w:val="6"/>
          <w:numId w:val="11"/>
        </w:numPr>
        <w:tabs>
          <w:tab w:val="clear" w:pos="5040"/>
        </w:tabs>
        <w:spacing w:before="120"/>
        <w:ind w:left="540" w:hanging="540"/>
        <w:rPr>
          <w:sz w:val="20"/>
          <w:szCs w:val="20"/>
        </w:rPr>
      </w:pPr>
      <w:r>
        <w:rPr>
          <w:sz w:val="20"/>
          <w:szCs w:val="20"/>
        </w:rPr>
        <w:t>Bidder’s Authorization Representative Information</w:t>
      </w:r>
    </w:p>
    <w:p w:rsidR="00967452" w:rsidRDefault="00967452" w:rsidP="00967452">
      <w:pPr>
        <w:spacing w:before="120"/>
        <w:ind w:left="540"/>
        <w:rPr>
          <w:i/>
          <w:sz w:val="20"/>
          <w:szCs w:val="20"/>
        </w:rPr>
      </w:pPr>
      <w:r>
        <w:rPr>
          <w:sz w:val="20"/>
          <w:szCs w:val="20"/>
        </w:rPr>
        <w:t xml:space="preserve">Name: </w:t>
      </w:r>
      <w:r>
        <w:rPr>
          <w:i/>
          <w:sz w:val="20"/>
          <w:szCs w:val="20"/>
        </w:rPr>
        <w:t>[insert Authorization Representative’s name]</w:t>
      </w:r>
    </w:p>
    <w:p w:rsidR="00967452" w:rsidRDefault="00967452" w:rsidP="00967452">
      <w:pPr>
        <w:spacing w:before="120"/>
        <w:ind w:left="540"/>
        <w:rPr>
          <w:i/>
          <w:sz w:val="20"/>
          <w:szCs w:val="20"/>
        </w:rPr>
      </w:pPr>
      <w:r>
        <w:rPr>
          <w:sz w:val="20"/>
          <w:szCs w:val="20"/>
        </w:rPr>
        <w:t xml:space="preserve">Address: </w:t>
      </w:r>
      <w:r>
        <w:rPr>
          <w:i/>
          <w:sz w:val="20"/>
          <w:szCs w:val="20"/>
        </w:rPr>
        <w:t>[insert Authorization Representative’s address]</w:t>
      </w:r>
    </w:p>
    <w:p w:rsidR="00967452" w:rsidRDefault="00967452" w:rsidP="00967452">
      <w:pPr>
        <w:spacing w:before="120"/>
        <w:ind w:left="540"/>
        <w:rPr>
          <w:i/>
          <w:sz w:val="20"/>
          <w:szCs w:val="20"/>
        </w:rPr>
      </w:pPr>
      <w:r>
        <w:rPr>
          <w:sz w:val="20"/>
          <w:szCs w:val="20"/>
        </w:rPr>
        <w:t xml:space="preserve">Telephone/Fax numbers: </w:t>
      </w:r>
      <w:r>
        <w:rPr>
          <w:i/>
          <w:sz w:val="20"/>
          <w:szCs w:val="20"/>
        </w:rPr>
        <w:t>[insert Authorization Representative’s telephone/fax numbers]</w:t>
      </w:r>
    </w:p>
    <w:p w:rsidR="00967452" w:rsidRPr="004D4890" w:rsidRDefault="00967452" w:rsidP="00967452">
      <w:pPr>
        <w:spacing w:before="120"/>
        <w:ind w:left="540"/>
        <w:rPr>
          <w:i/>
          <w:sz w:val="20"/>
          <w:szCs w:val="20"/>
        </w:rPr>
      </w:pPr>
      <w:r>
        <w:rPr>
          <w:sz w:val="20"/>
          <w:szCs w:val="20"/>
        </w:rPr>
        <w:t xml:space="preserve">Email address: </w:t>
      </w:r>
      <w:r>
        <w:rPr>
          <w:i/>
          <w:sz w:val="20"/>
          <w:szCs w:val="20"/>
        </w:rPr>
        <w:t>[insert Authorization Representative’s email address]</w:t>
      </w:r>
    </w:p>
    <w:p w:rsidR="00967452" w:rsidRDefault="00967452" w:rsidP="00967452">
      <w:pPr>
        <w:spacing w:before="120"/>
        <w:ind w:left="540"/>
        <w:rPr>
          <w:sz w:val="20"/>
          <w:szCs w:val="20"/>
        </w:rPr>
      </w:pPr>
    </w:p>
    <w:p w:rsidR="00967452" w:rsidRPr="00B05CA3" w:rsidRDefault="00967452" w:rsidP="00967452">
      <w:pPr>
        <w:numPr>
          <w:ilvl w:val="6"/>
          <w:numId w:val="11"/>
        </w:numPr>
        <w:tabs>
          <w:tab w:val="clear" w:pos="5040"/>
        </w:tabs>
        <w:spacing w:before="120"/>
        <w:ind w:left="540" w:hanging="540"/>
        <w:rPr>
          <w:sz w:val="20"/>
          <w:szCs w:val="20"/>
        </w:rPr>
      </w:pPr>
      <w:r>
        <w:rPr>
          <w:sz w:val="20"/>
          <w:szCs w:val="20"/>
        </w:rPr>
        <w:t xml:space="preserve">Attach are copies of original documents of : </w:t>
      </w:r>
      <w:r>
        <w:rPr>
          <w:i/>
          <w:sz w:val="20"/>
          <w:szCs w:val="20"/>
        </w:rPr>
        <w:t>[check the box(es) of the attached original documents]</w:t>
      </w:r>
    </w:p>
    <w:p w:rsidR="00967452" w:rsidRPr="00B05CA3" w:rsidRDefault="00967452" w:rsidP="00967452">
      <w:pPr>
        <w:spacing w:before="120"/>
        <w:ind w:left="540"/>
        <w:rPr>
          <w:sz w:val="20"/>
          <w:szCs w:val="20"/>
        </w:rPr>
      </w:pPr>
      <w:r>
        <w:rPr>
          <w:sz w:val="20"/>
          <w:szCs w:val="20"/>
        </w:rPr>
        <w:t>Articles of Incorporation or Registration of firm names in 1 above.</w:t>
      </w:r>
    </w:p>
    <w:p w:rsidR="00967452" w:rsidRDefault="00967452" w:rsidP="00967452"/>
    <w:p w:rsidR="00967452" w:rsidRDefault="00967452" w:rsidP="00967452"/>
    <w:p w:rsidR="00967452" w:rsidRDefault="00967452" w:rsidP="00967452"/>
    <w:p w:rsidR="00967452" w:rsidRPr="00967452" w:rsidRDefault="00967452" w:rsidP="00967452">
      <w:pPr>
        <w:suppressAutoHyphens w:val="0"/>
        <w:spacing w:after="200" w:line="276" w:lineRule="auto"/>
        <w:jc w:val="left"/>
        <w:rPr>
          <w:b/>
          <w:color w:val="FFFFFF"/>
          <w:sz w:val="22"/>
          <w:szCs w:val="22"/>
        </w:rPr>
      </w:pPr>
      <w:r>
        <w:rPr>
          <w:b/>
          <w:color w:val="FFFFFF"/>
          <w:sz w:val="22"/>
          <w:szCs w:val="22"/>
        </w:rPr>
        <w:t xml:space="preserve"> </w:t>
      </w:r>
    </w:p>
    <w:sectPr w:rsidR="00967452" w:rsidRPr="00967452" w:rsidSect="00967452">
      <w:pgSz w:w="12240" w:h="15840"/>
      <w:pgMar w:top="990" w:right="117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iberation Serif">
    <w:altName w:val="MS Mincho"/>
    <w:charset w:val="80"/>
    <w:family w:val="roman"/>
    <w:pitch w:val="default"/>
    <w:sig w:usb0="00000001" w:usb1="08070000" w:usb2="00000010" w:usb3="00000000" w:csb0="00020000" w:csb1="00000000"/>
  </w:font>
  <w:font w:name="DejaVu LGC Sans">
    <w:altName w:val="MS Mincho"/>
    <w:charset w:val="80"/>
    <w:family w:val="auto"/>
    <w:pitch w:val="variable"/>
    <w:sig w:usb0="00000001" w:usb1="08070000" w:usb2="00000010" w:usb3="00000000" w:csb0="00020000" w:csb1="00000000"/>
  </w:font>
  <w:font w:name="Algerian">
    <w:altName w:val="Gabriola"/>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160"/>
        </w:tabs>
        <w:ind w:left="2160" w:hanging="360"/>
      </w:pPr>
      <w:rPr>
        <w:b/>
      </w:rPr>
    </w:lvl>
  </w:abstractNum>
  <w:abstractNum w:abstractNumId="1">
    <w:nsid w:val="00000004"/>
    <w:multiLevelType w:val="singleLevel"/>
    <w:tmpl w:val="5E925F00"/>
    <w:name w:val="WW8Num292"/>
    <w:lvl w:ilvl="0">
      <w:start w:val="1"/>
      <w:numFmt w:val="lowerLetter"/>
      <w:lvlText w:val="%1."/>
      <w:lvlJc w:val="left"/>
      <w:pPr>
        <w:ind w:left="720" w:hanging="360"/>
      </w:pPr>
      <w:rPr>
        <w:b/>
        <w:i w:val="0"/>
        <w:color w:val="FF0000"/>
      </w:rPr>
    </w:lvl>
  </w:abstractNum>
  <w:abstractNum w:abstractNumId="2">
    <w:nsid w:val="00000005"/>
    <w:multiLevelType w:val="singleLevel"/>
    <w:tmpl w:val="C6C63C90"/>
    <w:lvl w:ilvl="0">
      <w:start w:val="1"/>
      <w:numFmt w:val="upperLetter"/>
      <w:lvlText w:val="%1."/>
      <w:lvlJc w:val="left"/>
      <w:pPr>
        <w:ind w:left="786" w:hanging="360"/>
      </w:pPr>
      <w:rPr>
        <w:rFonts w:hint="default"/>
        <w:b/>
        <w:i w:val="0"/>
        <w:color w:val="FF0000"/>
      </w:rPr>
    </w:lvl>
  </w:abstractNum>
  <w:abstractNum w:abstractNumId="3">
    <w:nsid w:val="00000007"/>
    <w:multiLevelType w:val="singleLevel"/>
    <w:tmpl w:val="5E925F00"/>
    <w:lvl w:ilvl="0">
      <w:start w:val="1"/>
      <w:numFmt w:val="lowerLetter"/>
      <w:lvlText w:val="%1."/>
      <w:lvlJc w:val="left"/>
      <w:pPr>
        <w:ind w:left="720" w:hanging="360"/>
      </w:pPr>
      <w:rPr>
        <w:b/>
        <w:i w:val="0"/>
        <w:color w:val="FF0000"/>
      </w:rPr>
    </w:lvl>
  </w:abstractNum>
  <w:abstractNum w:abstractNumId="4">
    <w:nsid w:val="00000012"/>
    <w:multiLevelType w:val="singleLevel"/>
    <w:tmpl w:val="5E925F00"/>
    <w:lvl w:ilvl="0">
      <w:start w:val="1"/>
      <w:numFmt w:val="lowerLetter"/>
      <w:lvlText w:val="%1."/>
      <w:lvlJc w:val="left"/>
      <w:pPr>
        <w:ind w:left="720" w:hanging="360"/>
      </w:pPr>
      <w:rPr>
        <w:b/>
        <w:i w:val="0"/>
        <w:color w:val="FF0000"/>
      </w:rPr>
    </w:lvl>
  </w:abstractNum>
  <w:abstractNum w:abstractNumId="5">
    <w:nsid w:val="00000015"/>
    <w:multiLevelType w:val="singleLevel"/>
    <w:tmpl w:val="00000015"/>
    <w:name w:val="WW8Num23"/>
    <w:lvl w:ilvl="0">
      <w:start w:val="1"/>
      <w:numFmt w:val="lowerLetter"/>
      <w:lvlText w:val="%1)"/>
      <w:lvlJc w:val="left"/>
      <w:pPr>
        <w:tabs>
          <w:tab w:val="num" w:pos="720"/>
        </w:tabs>
        <w:ind w:left="720" w:hanging="360"/>
      </w:pPr>
    </w:lvl>
  </w:abstractNum>
  <w:abstractNum w:abstractNumId="6">
    <w:nsid w:val="0000001A"/>
    <w:multiLevelType w:val="singleLevel"/>
    <w:tmpl w:val="3A1A7988"/>
    <w:name w:val="WW8Num29"/>
    <w:lvl w:ilvl="0">
      <w:start w:val="1"/>
      <w:numFmt w:val="lowerLetter"/>
      <w:lvlText w:val="%1."/>
      <w:lvlJc w:val="left"/>
      <w:pPr>
        <w:tabs>
          <w:tab w:val="num" w:pos="720"/>
        </w:tabs>
        <w:ind w:left="720" w:hanging="360"/>
      </w:pPr>
      <w:rPr>
        <w:rFonts w:ascii="Times New Roman" w:eastAsia="Times New Roman" w:hAnsi="Times New Roman" w:cs="Times New Roman"/>
        <w:b/>
        <w:i w:val="0"/>
        <w:color w:val="FF0000"/>
      </w:rPr>
    </w:lvl>
  </w:abstractNum>
  <w:abstractNum w:abstractNumId="7">
    <w:nsid w:val="00000020"/>
    <w:multiLevelType w:val="multilevel"/>
    <w:tmpl w:val="8C6A3FAC"/>
    <w:lvl w:ilvl="0">
      <w:start w:val="1"/>
      <w:numFmt w:val="decimal"/>
      <w:lvlText w:val="%1."/>
      <w:lvlJc w:val="left"/>
      <w:pPr>
        <w:tabs>
          <w:tab w:val="num" w:pos="720"/>
        </w:tabs>
        <w:ind w:left="720" w:hanging="360"/>
      </w:pPr>
      <w:rPr>
        <w:b/>
        <w:i w:val="0"/>
        <w:color w:val="0000FF"/>
      </w:rPr>
    </w:lvl>
    <w:lvl w:ilvl="1">
      <w:start w:val="1"/>
      <w:numFmt w:val="lowerLetter"/>
      <w:lvlText w:val="%2)"/>
      <w:lvlJc w:val="left"/>
      <w:pPr>
        <w:tabs>
          <w:tab w:val="num" w:pos="1440"/>
        </w:tabs>
        <w:ind w:left="1440" w:hanging="360"/>
      </w:pPr>
      <w:rPr>
        <w:b/>
        <w:i w:val="0"/>
      </w:rPr>
    </w:lvl>
    <w:lvl w:ilvl="2">
      <w:start w:val="2"/>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i w:val="0"/>
        <w:color w:val="FF0000"/>
      </w:rPr>
    </w:lvl>
    <w:lvl w:ilvl="8">
      <w:start w:val="1"/>
      <w:numFmt w:val="lowerRoman"/>
      <w:lvlText w:val="%9."/>
      <w:lvlJc w:val="right"/>
      <w:pPr>
        <w:tabs>
          <w:tab w:val="num" w:pos="6480"/>
        </w:tabs>
        <w:ind w:left="6480" w:hanging="180"/>
      </w:pPr>
    </w:lvl>
  </w:abstractNum>
  <w:abstractNum w:abstractNumId="8">
    <w:nsid w:val="00000025"/>
    <w:multiLevelType w:val="multilevel"/>
    <w:tmpl w:val="140EABB2"/>
    <w:name w:val="WW8Num40"/>
    <w:lvl w:ilvl="0">
      <w:start w:val="3"/>
      <w:numFmt w:val="decimal"/>
      <w:lvlText w:val="%1."/>
      <w:lvlJc w:val="left"/>
      <w:pPr>
        <w:tabs>
          <w:tab w:val="num" w:pos="720"/>
        </w:tabs>
        <w:ind w:left="720" w:hanging="360"/>
      </w:pPr>
      <w:rPr>
        <w:b/>
        <w:i w:val="0"/>
        <w:color w:val="0000FF"/>
      </w:rPr>
    </w:lvl>
    <w:lvl w:ilvl="1">
      <w:start w:val="3"/>
      <w:numFmt w:val="lowerLetter"/>
      <w:lvlText w:val="%2."/>
      <w:lvlJc w:val="left"/>
      <w:pPr>
        <w:tabs>
          <w:tab w:val="num" w:pos="720"/>
        </w:tabs>
        <w:ind w:left="72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FF0000"/>
        <w:sz w:val="28"/>
      </w:rPr>
    </w:lvl>
    <w:lvl w:ilvl="7">
      <w:start w:val="1"/>
      <w:numFmt w:val="lowerLetter"/>
      <w:lvlText w:val="%8."/>
      <w:lvlJc w:val="left"/>
      <w:pPr>
        <w:tabs>
          <w:tab w:val="num" w:pos="5760"/>
        </w:tabs>
        <w:ind w:left="5760" w:hanging="360"/>
      </w:pPr>
      <w:rPr>
        <w:b/>
        <w:color w:val="FF0000"/>
      </w:rPr>
    </w:lvl>
    <w:lvl w:ilvl="8">
      <w:start w:val="1"/>
      <w:numFmt w:val="lowerRoman"/>
      <w:lvlText w:val="%9."/>
      <w:lvlJc w:val="right"/>
      <w:pPr>
        <w:tabs>
          <w:tab w:val="num" w:pos="6480"/>
        </w:tabs>
        <w:ind w:left="6480" w:hanging="180"/>
      </w:pPr>
    </w:lvl>
  </w:abstractNum>
  <w:abstractNum w:abstractNumId="9">
    <w:nsid w:val="00000026"/>
    <w:multiLevelType w:val="singleLevel"/>
    <w:tmpl w:val="00000026"/>
    <w:name w:val="WW8Num41"/>
    <w:lvl w:ilvl="0">
      <w:start w:val="1"/>
      <w:numFmt w:val="lowerLetter"/>
      <w:lvlText w:val="%1)"/>
      <w:lvlJc w:val="left"/>
      <w:pPr>
        <w:tabs>
          <w:tab w:val="num" w:pos="720"/>
        </w:tabs>
        <w:ind w:left="720" w:hanging="360"/>
      </w:pPr>
    </w:lvl>
  </w:abstractNum>
  <w:abstractNum w:abstractNumId="10">
    <w:nsid w:val="02022DF9"/>
    <w:multiLevelType w:val="hybridMultilevel"/>
    <w:tmpl w:val="E712561E"/>
    <w:lvl w:ilvl="0" w:tplc="1FA69A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242CC5"/>
    <w:multiLevelType w:val="hybridMultilevel"/>
    <w:tmpl w:val="663A4BC4"/>
    <w:lvl w:ilvl="0" w:tplc="BCF69E38">
      <w:start w:val="1"/>
      <w:numFmt w:val="bullet"/>
      <w:lvlText w:val="-"/>
      <w:lvlJc w:val="left"/>
      <w:pPr>
        <w:ind w:left="880" w:hanging="360"/>
      </w:pPr>
      <w:rPr>
        <w:rFonts w:ascii="Cambria" w:eastAsiaTheme="minorEastAsia" w:hAnsi="Cambria" w:cstheme="minorBidi"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426C7"/>
    <w:multiLevelType w:val="hybridMultilevel"/>
    <w:tmpl w:val="E1A40922"/>
    <w:lvl w:ilvl="0" w:tplc="A59E0722">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44F41F5"/>
    <w:multiLevelType w:val="hybridMultilevel"/>
    <w:tmpl w:val="ED742498"/>
    <w:lvl w:ilvl="0" w:tplc="81761A7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D73117"/>
    <w:multiLevelType w:val="hybridMultilevel"/>
    <w:tmpl w:val="FC76D9E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9AE541C"/>
    <w:multiLevelType w:val="hybridMultilevel"/>
    <w:tmpl w:val="08667AEC"/>
    <w:lvl w:ilvl="0" w:tplc="59CA3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2511D"/>
    <w:multiLevelType w:val="hybridMultilevel"/>
    <w:tmpl w:val="4AE0D70A"/>
    <w:lvl w:ilvl="0" w:tplc="5A609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0E39FD"/>
    <w:multiLevelType w:val="hybridMultilevel"/>
    <w:tmpl w:val="48A66302"/>
    <w:lvl w:ilvl="0" w:tplc="E56608BC">
      <w:start w:val="1"/>
      <w:numFmt w:val="upperLetter"/>
      <w:lvlText w:val="(%1)"/>
      <w:lvlJc w:val="left"/>
      <w:pPr>
        <w:ind w:left="1260" w:hanging="360"/>
      </w:pPr>
      <w:rPr>
        <w:rFonts w:hint="default"/>
        <w:b/>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C4569DF8">
      <w:start w:val="1"/>
      <w:numFmt w:val="lowerRoman"/>
      <w:lvlText w:val="%4."/>
      <w:lvlJc w:val="left"/>
      <w:pPr>
        <w:ind w:left="3420" w:hanging="360"/>
      </w:pPr>
      <w:rPr>
        <w:rFonts w:hint="default"/>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1C2330F7"/>
    <w:multiLevelType w:val="hybridMultilevel"/>
    <w:tmpl w:val="52BA19B0"/>
    <w:lvl w:ilvl="0" w:tplc="24DC93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AE0CB8"/>
    <w:multiLevelType w:val="hybridMultilevel"/>
    <w:tmpl w:val="3D36BC8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22B23B5B"/>
    <w:multiLevelType w:val="multilevel"/>
    <w:tmpl w:val="0B9CAE8C"/>
    <w:lvl w:ilvl="0">
      <w:start w:val="6"/>
      <w:numFmt w:val="decimal"/>
      <w:lvlText w:val="%1."/>
      <w:lvlJc w:val="left"/>
      <w:pPr>
        <w:tabs>
          <w:tab w:val="num" w:pos="720"/>
        </w:tabs>
        <w:ind w:left="720" w:hanging="360"/>
      </w:pPr>
      <w:rPr>
        <w:rFonts w:hint="default"/>
        <w:b/>
        <w:i w:val="0"/>
        <w:color w:val="0000FF"/>
        <w:sz w:val="24"/>
        <w:szCs w:val="24"/>
      </w:rPr>
    </w:lvl>
    <w:lvl w:ilvl="1">
      <w:start w:val="1"/>
      <w:numFmt w:val="lowerLetter"/>
      <w:lvlText w:val="%2."/>
      <w:lvlJc w:val="left"/>
      <w:pPr>
        <w:tabs>
          <w:tab w:val="num" w:pos="1440"/>
        </w:tabs>
        <w:ind w:left="1440" w:hanging="360"/>
      </w:pPr>
      <w:rPr>
        <w:rFonts w:hint="default"/>
        <w:b/>
        <w:i w:val="0"/>
        <w:color w:val="FF0000"/>
      </w:rPr>
    </w:lvl>
    <w:lvl w:ilvl="2">
      <w:start w:val="2"/>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b/>
        <w:i w:val="0"/>
        <w:color w:val="000000"/>
      </w:rPr>
    </w:lvl>
    <w:lvl w:ilvl="8">
      <w:start w:val="1"/>
      <w:numFmt w:val="lowerRoman"/>
      <w:lvlText w:val="%9."/>
      <w:lvlJc w:val="right"/>
      <w:pPr>
        <w:tabs>
          <w:tab w:val="num" w:pos="6480"/>
        </w:tabs>
        <w:ind w:left="6480" w:hanging="180"/>
      </w:pPr>
      <w:rPr>
        <w:rFonts w:hint="default"/>
      </w:rPr>
    </w:lvl>
  </w:abstractNum>
  <w:abstractNum w:abstractNumId="23">
    <w:nsid w:val="25476011"/>
    <w:multiLevelType w:val="hybridMultilevel"/>
    <w:tmpl w:val="6346FA82"/>
    <w:lvl w:ilvl="0" w:tplc="9B103E9A">
      <w:start w:val="1"/>
      <w:numFmt w:val="decimal"/>
      <w:lvlText w:val="%1."/>
      <w:lvlJc w:val="left"/>
      <w:pPr>
        <w:ind w:left="990" w:hanging="360"/>
      </w:pPr>
      <w:rPr>
        <w:rFonts w:ascii="Times New Roman" w:hAnsi="Times New Roman" w:cs="Times New Roman" w:hint="default"/>
        <w:color w:val="46525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8115C17"/>
    <w:multiLevelType w:val="hybridMultilevel"/>
    <w:tmpl w:val="4CA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ED4A06"/>
    <w:multiLevelType w:val="hybridMultilevel"/>
    <w:tmpl w:val="23C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3F7CAD"/>
    <w:multiLevelType w:val="hybridMultilevel"/>
    <w:tmpl w:val="B0A8C7C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35D03A5B"/>
    <w:multiLevelType w:val="hybridMultilevel"/>
    <w:tmpl w:val="340617BA"/>
    <w:lvl w:ilvl="0" w:tplc="4009000F">
      <w:start w:val="1"/>
      <w:numFmt w:val="decimal"/>
      <w:lvlText w:val="%1."/>
      <w:lvlJc w:val="left"/>
      <w:pPr>
        <w:ind w:left="720" w:hanging="360"/>
      </w:pPr>
    </w:lvl>
    <w:lvl w:ilvl="1" w:tplc="B7108F28">
      <w:start w:val="1"/>
      <w:numFmt w:val="lowerRoman"/>
      <w:lvlText w:val="%2)"/>
      <w:lvlJc w:val="left"/>
      <w:pPr>
        <w:ind w:left="1800" w:hanging="72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36D66CD2"/>
    <w:multiLevelType w:val="hybridMultilevel"/>
    <w:tmpl w:val="EE586632"/>
    <w:lvl w:ilvl="0" w:tplc="08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nsid w:val="39925334"/>
    <w:multiLevelType w:val="hybridMultilevel"/>
    <w:tmpl w:val="5450E08A"/>
    <w:lvl w:ilvl="0" w:tplc="156E74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47293D"/>
    <w:multiLevelType w:val="hybridMultilevel"/>
    <w:tmpl w:val="6CFA1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5D7B9E"/>
    <w:multiLevelType w:val="hybridMultilevel"/>
    <w:tmpl w:val="4EC2CD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D1899"/>
    <w:multiLevelType w:val="hybridMultilevel"/>
    <w:tmpl w:val="703E5F76"/>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55C705EE"/>
    <w:multiLevelType w:val="hybridMultilevel"/>
    <w:tmpl w:val="15DAD394"/>
    <w:lvl w:ilvl="0" w:tplc="52B8AF0A">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560A0049"/>
    <w:multiLevelType w:val="hybridMultilevel"/>
    <w:tmpl w:val="336AE95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58767750"/>
    <w:multiLevelType w:val="hybridMultilevel"/>
    <w:tmpl w:val="07DAB23C"/>
    <w:lvl w:ilvl="0" w:tplc="6E78605A">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nsid w:val="5AFE1D7D"/>
    <w:multiLevelType w:val="hybridMultilevel"/>
    <w:tmpl w:val="7298CA6A"/>
    <w:lvl w:ilvl="0" w:tplc="94F040B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042BD"/>
    <w:multiLevelType w:val="multilevel"/>
    <w:tmpl w:val="BD32A0EA"/>
    <w:lvl w:ilvl="0">
      <w:start w:val="6"/>
      <w:numFmt w:val="decimal"/>
      <w:lvlText w:val="%1."/>
      <w:lvlJc w:val="left"/>
      <w:pPr>
        <w:tabs>
          <w:tab w:val="num" w:pos="720"/>
        </w:tabs>
        <w:ind w:left="720" w:hanging="360"/>
      </w:pPr>
      <w:rPr>
        <w:rFonts w:hint="default"/>
        <w:b/>
        <w:i w:val="0"/>
        <w:color w:val="0000FF"/>
        <w:sz w:val="24"/>
        <w:szCs w:val="24"/>
      </w:rPr>
    </w:lvl>
    <w:lvl w:ilvl="1">
      <w:start w:val="1"/>
      <w:numFmt w:val="lowerLetter"/>
      <w:lvlText w:val="%2."/>
      <w:lvlJc w:val="left"/>
      <w:pPr>
        <w:tabs>
          <w:tab w:val="num" w:pos="1440"/>
        </w:tabs>
        <w:ind w:left="1440" w:hanging="360"/>
      </w:pPr>
      <w:rPr>
        <w:rFonts w:hint="default"/>
        <w:b/>
        <w:i w:val="0"/>
        <w:color w:val="FF0000"/>
      </w:rPr>
    </w:lvl>
    <w:lvl w:ilvl="2">
      <w:start w:val="2"/>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ascii="Times New Roman" w:eastAsia="Times New Roman" w:hAnsi="Times New Roman" w:cs="Times New Roman" w:hint="default"/>
        <w:b/>
        <w:i w:val="0"/>
        <w:color w:val="FF0000"/>
      </w:rPr>
    </w:lvl>
    <w:lvl w:ilvl="8">
      <w:start w:val="1"/>
      <w:numFmt w:val="lowerRoman"/>
      <w:lvlText w:val="%9."/>
      <w:lvlJc w:val="right"/>
      <w:pPr>
        <w:tabs>
          <w:tab w:val="num" w:pos="6480"/>
        </w:tabs>
        <w:ind w:left="6480" w:hanging="180"/>
      </w:pPr>
      <w:rPr>
        <w:rFonts w:hint="default"/>
      </w:rPr>
    </w:lvl>
  </w:abstractNum>
  <w:abstractNum w:abstractNumId="39">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D04565"/>
    <w:multiLevelType w:val="multilevel"/>
    <w:tmpl w:val="D5F82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7D21879"/>
    <w:multiLevelType w:val="hybridMultilevel"/>
    <w:tmpl w:val="2B7A6668"/>
    <w:lvl w:ilvl="0" w:tplc="42AEA246">
      <w:start w:val="1"/>
      <w:numFmt w:val="lowerLetter"/>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B22DC7"/>
    <w:multiLevelType w:val="hybridMultilevel"/>
    <w:tmpl w:val="FCFACD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93B71"/>
    <w:multiLevelType w:val="hybridMultilevel"/>
    <w:tmpl w:val="3B407B72"/>
    <w:lvl w:ilvl="0" w:tplc="700CE05E">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DF62326"/>
    <w:multiLevelType w:val="hybridMultilevel"/>
    <w:tmpl w:val="3B302D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8"/>
  </w:num>
  <w:num w:numId="12">
    <w:abstractNumId w:val="13"/>
  </w:num>
  <w:num w:numId="13">
    <w:abstractNumId w:val="34"/>
  </w:num>
  <w:num w:numId="14">
    <w:abstractNumId w:val="22"/>
  </w:num>
  <w:num w:numId="15">
    <w:abstractNumId w:val="12"/>
  </w:num>
  <w:num w:numId="16">
    <w:abstractNumId w:val="32"/>
  </w:num>
  <w:num w:numId="17">
    <w:abstractNumId w:val="16"/>
  </w:num>
  <w:num w:numId="18">
    <w:abstractNumId w:val="39"/>
  </w:num>
  <w:num w:numId="19">
    <w:abstractNumId w:val="41"/>
  </w:num>
  <w:num w:numId="20">
    <w:abstractNumId w:val="19"/>
  </w:num>
  <w:num w:numId="21">
    <w:abstractNumId w:val="29"/>
  </w:num>
  <w:num w:numId="22">
    <w:abstractNumId w:val="37"/>
  </w:num>
  <w:num w:numId="23">
    <w:abstractNumId w:val="20"/>
  </w:num>
  <w:num w:numId="24">
    <w:abstractNumId w:val="14"/>
  </w:num>
  <w:num w:numId="25">
    <w:abstractNumId w:val="17"/>
  </w:num>
  <w:num w:numId="26">
    <w:abstractNumId w:val="18"/>
  </w:num>
  <w:num w:numId="27">
    <w:abstractNumId w:val="10"/>
  </w:num>
  <w:num w:numId="28">
    <w:abstractNumId w:val="25"/>
  </w:num>
  <w:num w:numId="29">
    <w:abstractNumId w:val="45"/>
  </w:num>
  <w:num w:numId="30">
    <w:abstractNumId w:val="28"/>
  </w:num>
  <w:num w:numId="31">
    <w:abstractNumId w:val="31"/>
  </w:num>
  <w:num w:numId="32">
    <w:abstractNumId w:val="43"/>
  </w:num>
  <w:num w:numId="33">
    <w:abstractNumId w:val="24"/>
  </w:num>
  <w:num w:numId="34">
    <w:abstractNumId w:val="36"/>
  </w:num>
  <w:num w:numId="35">
    <w:abstractNumId w:val="42"/>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4"/>
  </w:num>
  <w:num w:numId="39">
    <w:abstractNumId w:val="1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7452"/>
    <w:rsid w:val="00182885"/>
    <w:rsid w:val="00294B62"/>
    <w:rsid w:val="002F37CF"/>
    <w:rsid w:val="005E5947"/>
    <w:rsid w:val="007E50FF"/>
    <w:rsid w:val="008A3F4D"/>
    <w:rsid w:val="00967452"/>
    <w:rsid w:val="00C8212F"/>
    <w:rsid w:val="00CA4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52"/>
    <w:pPr>
      <w:suppressAutoHyphens/>
      <w:spacing w:after="0" w:line="240" w:lineRule="auto"/>
      <w:jc w:val="both"/>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qFormat/>
    <w:rsid w:val="00CA48F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CA48F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CA48F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CA48F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CA48F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CA48F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CA48F4"/>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CA48F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CA48F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CA48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CA48F4"/>
    <w:rPr>
      <w:rFonts w:asciiTheme="majorHAnsi" w:eastAsiaTheme="majorEastAsia" w:hAnsiTheme="majorHAnsi" w:cstheme="majorBidi"/>
      <w:b/>
      <w:bCs/>
    </w:rPr>
  </w:style>
  <w:style w:type="character" w:customStyle="1" w:styleId="Heading4Char">
    <w:name w:val="Heading 4 Char"/>
    <w:basedOn w:val="DefaultParagraphFont"/>
    <w:link w:val="Heading4"/>
    <w:rsid w:val="00CA48F4"/>
    <w:rPr>
      <w:rFonts w:asciiTheme="majorHAnsi" w:eastAsiaTheme="majorEastAsia" w:hAnsiTheme="majorHAnsi" w:cstheme="majorBidi"/>
      <w:b/>
      <w:bCs/>
      <w:i/>
      <w:iCs/>
    </w:rPr>
  </w:style>
  <w:style w:type="character" w:customStyle="1" w:styleId="Heading5Char">
    <w:name w:val="Heading 5 Char"/>
    <w:basedOn w:val="DefaultParagraphFont"/>
    <w:link w:val="Heading5"/>
    <w:rsid w:val="00CA48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CA48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CA48F4"/>
    <w:rPr>
      <w:rFonts w:asciiTheme="majorHAnsi" w:eastAsiaTheme="majorEastAsia" w:hAnsiTheme="majorHAnsi" w:cstheme="majorBidi"/>
      <w:i/>
      <w:iCs/>
    </w:rPr>
  </w:style>
  <w:style w:type="character" w:customStyle="1" w:styleId="Heading8Char">
    <w:name w:val="Heading 8 Char"/>
    <w:basedOn w:val="DefaultParagraphFont"/>
    <w:link w:val="Heading8"/>
    <w:rsid w:val="00CA48F4"/>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CA48F4"/>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CA48F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CA48F4"/>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CA48F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CA48F4"/>
    <w:rPr>
      <w:rFonts w:asciiTheme="majorHAnsi" w:eastAsiaTheme="majorEastAsia" w:hAnsiTheme="majorHAnsi" w:cstheme="majorBidi"/>
      <w:i/>
      <w:iCs/>
      <w:spacing w:val="13"/>
      <w:sz w:val="24"/>
      <w:szCs w:val="24"/>
    </w:rPr>
  </w:style>
  <w:style w:type="character" w:styleId="Strong">
    <w:name w:val="Strong"/>
    <w:qFormat/>
    <w:rsid w:val="00CA48F4"/>
    <w:rPr>
      <w:b/>
      <w:bCs/>
    </w:rPr>
  </w:style>
  <w:style w:type="character" w:styleId="Emphasis">
    <w:name w:val="Emphasis"/>
    <w:uiPriority w:val="20"/>
    <w:qFormat/>
    <w:rsid w:val="00CA48F4"/>
    <w:rPr>
      <w:b/>
      <w:bCs/>
      <w:i/>
      <w:iCs/>
      <w:spacing w:val="10"/>
      <w:bdr w:val="none" w:sz="0" w:space="0" w:color="auto"/>
      <w:shd w:val="clear" w:color="auto" w:fill="auto"/>
    </w:rPr>
  </w:style>
  <w:style w:type="paragraph" w:styleId="NoSpacing">
    <w:name w:val="No Spacing"/>
    <w:basedOn w:val="Normal"/>
    <w:link w:val="NoSpacingChar"/>
    <w:qFormat/>
    <w:rsid w:val="00CA48F4"/>
  </w:style>
  <w:style w:type="character" w:customStyle="1" w:styleId="NoSpacingChar">
    <w:name w:val="No Spacing Char"/>
    <w:basedOn w:val="DefaultParagraphFont"/>
    <w:link w:val="NoSpacing"/>
    <w:uiPriority w:val="1"/>
    <w:rsid w:val="00CA48F4"/>
  </w:style>
  <w:style w:type="paragraph" w:styleId="ListParagraph">
    <w:name w:val="List Paragraph"/>
    <w:basedOn w:val="Normal"/>
    <w:uiPriority w:val="34"/>
    <w:qFormat/>
    <w:rsid w:val="00CA48F4"/>
    <w:pPr>
      <w:ind w:left="720"/>
      <w:contextualSpacing/>
    </w:pPr>
  </w:style>
  <w:style w:type="paragraph" w:styleId="Quote">
    <w:name w:val="Quote"/>
    <w:basedOn w:val="Normal"/>
    <w:next w:val="Normal"/>
    <w:link w:val="QuoteChar"/>
    <w:uiPriority w:val="29"/>
    <w:qFormat/>
    <w:rsid w:val="00CA48F4"/>
    <w:pPr>
      <w:spacing w:before="200"/>
      <w:ind w:left="360" w:right="360"/>
    </w:pPr>
    <w:rPr>
      <w:i/>
      <w:iCs/>
    </w:rPr>
  </w:style>
  <w:style w:type="character" w:customStyle="1" w:styleId="QuoteChar">
    <w:name w:val="Quote Char"/>
    <w:basedOn w:val="DefaultParagraphFont"/>
    <w:link w:val="Quote"/>
    <w:uiPriority w:val="29"/>
    <w:rsid w:val="00CA48F4"/>
    <w:rPr>
      <w:i/>
      <w:iCs/>
    </w:rPr>
  </w:style>
  <w:style w:type="paragraph" w:styleId="IntenseQuote">
    <w:name w:val="Intense Quote"/>
    <w:basedOn w:val="Normal"/>
    <w:next w:val="Normal"/>
    <w:link w:val="IntenseQuoteChar"/>
    <w:uiPriority w:val="30"/>
    <w:qFormat/>
    <w:rsid w:val="00CA48F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A48F4"/>
    <w:rPr>
      <w:b/>
      <w:bCs/>
      <w:i/>
      <w:iCs/>
    </w:rPr>
  </w:style>
  <w:style w:type="character" w:styleId="SubtleEmphasis">
    <w:name w:val="Subtle Emphasis"/>
    <w:uiPriority w:val="19"/>
    <w:qFormat/>
    <w:rsid w:val="00CA48F4"/>
    <w:rPr>
      <w:i/>
      <w:iCs/>
    </w:rPr>
  </w:style>
  <w:style w:type="character" w:styleId="IntenseEmphasis">
    <w:name w:val="Intense Emphasis"/>
    <w:uiPriority w:val="21"/>
    <w:qFormat/>
    <w:rsid w:val="00CA48F4"/>
    <w:rPr>
      <w:b/>
      <w:bCs/>
    </w:rPr>
  </w:style>
  <w:style w:type="character" w:styleId="SubtleReference">
    <w:name w:val="Subtle Reference"/>
    <w:uiPriority w:val="31"/>
    <w:qFormat/>
    <w:rsid w:val="00CA48F4"/>
    <w:rPr>
      <w:smallCaps/>
    </w:rPr>
  </w:style>
  <w:style w:type="character" w:styleId="IntenseReference">
    <w:name w:val="Intense Reference"/>
    <w:uiPriority w:val="32"/>
    <w:qFormat/>
    <w:rsid w:val="00CA48F4"/>
    <w:rPr>
      <w:smallCaps/>
      <w:spacing w:val="5"/>
      <w:u w:val="single"/>
    </w:rPr>
  </w:style>
  <w:style w:type="character" w:styleId="BookTitle">
    <w:name w:val="Book Title"/>
    <w:uiPriority w:val="33"/>
    <w:qFormat/>
    <w:rsid w:val="00CA48F4"/>
    <w:rPr>
      <w:i/>
      <w:iCs/>
      <w:smallCaps/>
      <w:spacing w:val="5"/>
    </w:rPr>
  </w:style>
  <w:style w:type="paragraph" w:styleId="TOCHeading">
    <w:name w:val="TOC Heading"/>
    <w:basedOn w:val="Heading1"/>
    <w:next w:val="Normal"/>
    <w:uiPriority w:val="39"/>
    <w:semiHidden/>
    <w:unhideWhenUsed/>
    <w:qFormat/>
    <w:rsid w:val="00CA48F4"/>
    <w:pPr>
      <w:outlineLvl w:val="9"/>
    </w:pPr>
  </w:style>
  <w:style w:type="character" w:customStyle="1" w:styleId="WW8Num2z0">
    <w:name w:val="WW8Num2z0"/>
    <w:rsid w:val="00967452"/>
    <w:rPr>
      <w:b/>
    </w:rPr>
  </w:style>
  <w:style w:type="character" w:customStyle="1" w:styleId="WW8Num3z0">
    <w:name w:val="WW8Num3z0"/>
    <w:rsid w:val="00967452"/>
    <w:rPr>
      <w:rFonts w:ascii="Symbol" w:hAnsi="Symbol"/>
    </w:rPr>
  </w:style>
  <w:style w:type="character" w:customStyle="1" w:styleId="WW8Num3z1">
    <w:name w:val="WW8Num3z1"/>
    <w:rsid w:val="00967452"/>
    <w:rPr>
      <w:rFonts w:ascii="Courier New" w:hAnsi="Courier New" w:cs="Courier New"/>
    </w:rPr>
  </w:style>
  <w:style w:type="character" w:customStyle="1" w:styleId="WW8Num3z2">
    <w:name w:val="WW8Num3z2"/>
    <w:rsid w:val="00967452"/>
    <w:rPr>
      <w:rFonts w:ascii="Wingdings" w:hAnsi="Wingdings"/>
    </w:rPr>
  </w:style>
  <w:style w:type="character" w:customStyle="1" w:styleId="WW8Num4z0">
    <w:name w:val="WW8Num4z0"/>
    <w:rsid w:val="00967452"/>
    <w:rPr>
      <w:b/>
      <w:i w:val="0"/>
    </w:rPr>
  </w:style>
  <w:style w:type="character" w:customStyle="1" w:styleId="WW8Num5z0">
    <w:name w:val="WW8Num5z0"/>
    <w:rsid w:val="00967452"/>
    <w:rPr>
      <w:b/>
      <w:i w:val="0"/>
    </w:rPr>
  </w:style>
  <w:style w:type="character" w:customStyle="1" w:styleId="WW8Num6z0">
    <w:name w:val="WW8Num6z0"/>
    <w:rsid w:val="00967452"/>
    <w:rPr>
      <w:rFonts w:ascii="Symbol" w:hAnsi="Symbol"/>
    </w:rPr>
  </w:style>
  <w:style w:type="character" w:customStyle="1" w:styleId="WW8Num6z1">
    <w:name w:val="WW8Num6z1"/>
    <w:rsid w:val="00967452"/>
    <w:rPr>
      <w:rFonts w:ascii="Courier New" w:hAnsi="Courier New" w:cs="Courier New"/>
    </w:rPr>
  </w:style>
  <w:style w:type="character" w:customStyle="1" w:styleId="WW8Num6z2">
    <w:name w:val="WW8Num6z2"/>
    <w:rsid w:val="00967452"/>
    <w:rPr>
      <w:rFonts w:ascii="Wingdings" w:hAnsi="Wingdings"/>
    </w:rPr>
  </w:style>
  <w:style w:type="character" w:customStyle="1" w:styleId="WW8Num7z0">
    <w:name w:val="WW8Num7z0"/>
    <w:rsid w:val="00967452"/>
    <w:rPr>
      <w:b/>
      <w:i w:val="0"/>
    </w:rPr>
  </w:style>
  <w:style w:type="character" w:customStyle="1" w:styleId="WW8Num11z0">
    <w:name w:val="WW8Num11z0"/>
    <w:rsid w:val="00967452"/>
    <w:rPr>
      <w:rFonts w:ascii="Symbol" w:hAnsi="Symbol"/>
    </w:rPr>
  </w:style>
  <w:style w:type="character" w:customStyle="1" w:styleId="WW8Num11z1">
    <w:name w:val="WW8Num11z1"/>
    <w:rsid w:val="00967452"/>
    <w:rPr>
      <w:rFonts w:ascii="Courier New" w:hAnsi="Courier New" w:cs="Courier New"/>
    </w:rPr>
  </w:style>
  <w:style w:type="character" w:customStyle="1" w:styleId="WW8Num11z2">
    <w:name w:val="WW8Num11z2"/>
    <w:rsid w:val="00967452"/>
    <w:rPr>
      <w:rFonts w:ascii="Wingdings" w:hAnsi="Wingdings"/>
    </w:rPr>
  </w:style>
  <w:style w:type="character" w:customStyle="1" w:styleId="WW8Num15z0">
    <w:name w:val="WW8Num15z0"/>
    <w:rsid w:val="00967452"/>
    <w:rPr>
      <w:rFonts w:ascii="Symbol" w:hAnsi="Symbol"/>
    </w:rPr>
  </w:style>
  <w:style w:type="character" w:customStyle="1" w:styleId="WW8Num15z1">
    <w:name w:val="WW8Num15z1"/>
    <w:rsid w:val="00967452"/>
    <w:rPr>
      <w:rFonts w:ascii="Courier New" w:hAnsi="Courier New" w:cs="Courier New"/>
    </w:rPr>
  </w:style>
  <w:style w:type="character" w:customStyle="1" w:styleId="WW8Num15z2">
    <w:name w:val="WW8Num15z2"/>
    <w:rsid w:val="00967452"/>
    <w:rPr>
      <w:rFonts w:ascii="Wingdings" w:hAnsi="Wingdings"/>
    </w:rPr>
  </w:style>
  <w:style w:type="character" w:customStyle="1" w:styleId="WW8Num17z0">
    <w:name w:val="WW8Num17z0"/>
    <w:rsid w:val="00967452"/>
    <w:rPr>
      <w:rFonts w:ascii="Symbol" w:hAnsi="Symbol"/>
    </w:rPr>
  </w:style>
  <w:style w:type="character" w:customStyle="1" w:styleId="WW8Num17z1">
    <w:name w:val="WW8Num17z1"/>
    <w:rsid w:val="00967452"/>
    <w:rPr>
      <w:rFonts w:ascii="Courier New" w:hAnsi="Courier New"/>
    </w:rPr>
  </w:style>
  <w:style w:type="character" w:customStyle="1" w:styleId="WW8Num17z2">
    <w:name w:val="WW8Num17z2"/>
    <w:rsid w:val="00967452"/>
    <w:rPr>
      <w:rFonts w:ascii="Wingdings" w:hAnsi="Wingdings"/>
    </w:rPr>
  </w:style>
  <w:style w:type="character" w:customStyle="1" w:styleId="WW8Num20z0">
    <w:name w:val="WW8Num20z0"/>
    <w:rsid w:val="00967452"/>
    <w:rPr>
      <w:b/>
      <w:i w:val="0"/>
    </w:rPr>
  </w:style>
  <w:style w:type="character" w:customStyle="1" w:styleId="WW8Num20z2">
    <w:name w:val="WW8Num20z2"/>
    <w:rsid w:val="00967452"/>
    <w:rPr>
      <w:rFonts w:ascii="Symbol" w:eastAsia="Times New Roman" w:hAnsi="Symbol" w:cs="Times New Roman"/>
    </w:rPr>
  </w:style>
  <w:style w:type="character" w:customStyle="1" w:styleId="WW8Num24z0">
    <w:name w:val="WW8Num24z0"/>
    <w:rsid w:val="00967452"/>
    <w:rPr>
      <w:rFonts w:ascii="Symbol" w:hAnsi="Symbol"/>
    </w:rPr>
  </w:style>
  <w:style w:type="character" w:customStyle="1" w:styleId="WW8Num24z1">
    <w:name w:val="WW8Num24z1"/>
    <w:rsid w:val="00967452"/>
    <w:rPr>
      <w:rFonts w:ascii="Courier New" w:hAnsi="Courier New" w:cs="Courier New"/>
    </w:rPr>
  </w:style>
  <w:style w:type="character" w:customStyle="1" w:styleId="WW8Num24z2">
    <w:name w:val="WW8Num24z2"/>
    <w:rsid w:val="00967452"/>
    <w:rPr>
      <w:rFonts w:ascii="Wingdings" w:hAnsi="Wingdings"/>
    </w:rPr>
  </w:style>
  <w:style w:type="character" w:customStyle="1" w:styleId="WW8Num25z0">
    <w:name w:val="WW8Num25z0"/>
    <w:rsid w:val="00967452"/>
    <w:rPr>
      <w:rFonts w:ascii="Symbol" w:hAnsi="Symbol"/>
    </w:rPr>
  </w:style>
  <w:style w:type="character" w:customStyle="1" w:styleId="WW8Num25z1">
    <w:name w:val="WW8Num25z1"/>
    <w:rsid w:val="00967452"/>
    <w:rPr>
      <w:rFonts w:ascii="Courier New" w:hAnsi="Courier New" w:cs="Courier New"/>
    </w:rPr>
  </w:style>
  <w:style w:type="character" w:customStyle="1" w:styleId="WW8Num25z2">
    <w:name w:val="WW8Num25z2"/>
    <w:rsid w:val="00967452"/>
    <w:rPr>
      <w:rFonts w:ascii="Wingdings" w:hAnsi="Wingdings"/>
    </w:rPr>
  </w:style>
  <w:style w:type="character" w:customStyle="1" w:styleId="WW8Num26z0">
    <w:name w:val="WW8Num26z0"/>
    <w:rsid w:val="00967452"/>
    <w:rPr>
      <w:rFonts w:ascii="Symbol" w:hAnsi="Symbol"/>
    </w:rPr>
  </w:style>
  <w:style w:type="character" w:customStyle="1" w:styleId="WW8Num26z1">
    <w:name w:val="WW8Num26z1"/>
    <w:rsid w:val="00967452"/>
    <w:rPr>
      <w:rFonts w:ascii="Courier New" w:hAnsi="Courier New"/>
    </w:rPr>
  </w:style>
  <w:style w:type="character" w:customStyle="1" w:styleId="WW8Num26z2">
    <w:name w:val="WW8Num26z2"/>
    <w:rsid w:val="00967452"/>
    <w:rPr>
      <w:rFonts w:ascii="Wingdings" w:hAnsi="Wingdings"/>
    </w:rPr>
  </w:style>
  <w:style w:type="character" w:customStyle="1" w:styleId="WW8Num27z0">
    <w:name w:val="WW8Num27z0"/>
    <w:rsid w:val="00967452"/>
    <w:rPr>
      <w:b/>
      <w:i w:val="0"/>
    </w:rPr>
  </w:style>
  <w:style w:type="character" w:customStyle="1" w:styleId="WW8Num27z6">
    <w:name w:val="WW8Num27z6"/>
    <w:rsid w:val="00967452"/>
    <w:rPr>
      <w:b/>
      <w:color w:val="FF0000"/>
      <w:sz w:val="28"/>
    </w:rPr>
  </w:style>
  <w:style w:type="character" w:customStyle="1" w:styleId="WW8Num29z0">
    <w:name w:val="WW8Num29z0"/>
    <w:rsid w:val="00967452"/>
    <w:rPr>
      <w:b/>
      <w:i w:val="0"/>
    </w:rPr>
  </w:style>
  <w:style w:type="character" w:customStyle="1" w:styleId="WW8Num30z0">
    <w:name w:val="WW8Num30z0"/>
    <w:rsid w:val="00967452"/>
    <w:rPr>
      <w:rFonts w:ascii="Symbol" w:hAnsi="Symbol"/>
    </w:rPr>
  </w:style>
  <w:style w:type="character" w:customStyle="1" w:styleId="WW8Num30z1">
    <w:name w:val="WW8Num30z1"/>
    <w:rsid w:val="00967452"/>
    <w:rPr>
      <w:rFonts w:ascii="Courier New" w:hAnsi="Courier New"/>
    </w:rPr>
  </w:style>
  <w:style w:type="character" w:customStyle="1" w:styleId="WW8Num30z2">
    <w:name w:val="WW8Num30z2"/>
    <w:rsid w:val="00967452"/>
    <w:rPr>
      <w:rFonts w:ascii="Wingdings" w:hAnsi="Wingdings"/>
    </w:rPr>
  </w:style>
  <w:style w:type="character" w:customStyle="1" w:styleId="WW8Num31z0">
    <w:name w:val="WW8Num31z0"/>
    <w:rsid w:val="00967452"/>
    <w:rPr>
      <w:color w:val="000000"/>
    </w:rPr>
  </w:style>
  <w:style w:type="character" w:customStyle="1" w:styleId="WW8Num32z0">
    <w:name w:val="WW8Num32z0"/>
    <w:rsid w:val="00967452"/>
    <w:rPr>
      <w:rFonts w:ascii="Symbol" w:hAnsi="Symbol"/>
      <w:sz w:val="20"/>
    </w:rPr>
  </w:style>
  <w:style w:type="character" w:customStyle="1" w:styleId="WW8Num32z1">
    <w:name w:val="WW8Num32z1"/>
    <w:rsid w:val="00967452"/>
    <w:rPr>
      <w:rFonts w:ascii="Courier New" w:hAnsi="Courier New"/>
      <w:sz w:val="20"/>
    </w:rPr>
  </w:style>
  <w:style w:type="character" w:customStyle="1" w:styleId="WW8Num32z2">
    <w:name w:val="WW8Num32z2"/>
    <w:rsid w:val="00967452"/>
    <w:rPr>
      <w:rFonts w:ascii="Wingdings" w:hAnsi="Wingdings"/>
      <w:sz w:val="20"/>
    </w:rPr>
  </w:style>
  <w:style w:type="character" w:customStyle="1" w:styleId="WW8Num33z0">
    <w:name w:val="WW8Num33z0"/>
    <w:rsid w:val="00967452"/>
    <w:rPr>
      <w:rFonts w:ascii="Symbol" w:hAnsi="Symbol"/>
    </w:rPr>
  </w:style>
  <w:style w:type="character" w:customStyle="1" w:styleId="WW8Num33z1">
    <w:name w:val="WW8Num33z1"/>
    <w:rsid w:val="00967452"/>
    <w:rPr>
      <w:rFonts w:ascii="Courier New" w:hAnsi="Courier New" w:cs="Courier New"/>
    </w:rPr>
  </w:style>
  <w:style w:type="character" w:customStyle="1" w:styleId="WW8Num33z2">
    <w:name w:val="WW8Num33z2"/>
    <w:rsid w:val="00967452"/>
    <w:rPr>
      <w:rFonts w:ascii="Wingdings" w:hAnsi="Wingdings"/>
    </w:rPr>
  </w:style>
  <w:style w:type="character" w:customStyle="1" w:styleId="WW8Num34z0">
    <w:name w:val="WW8Num34z0"/>
    <w:rsid w:val="00967452"/>
    <w:rPr>
      <w:rFonts w:ascii="Symbol" w:hAnsi="Symbol"/>
    </w:rPr>
  </w:style>
  <w:style w:type="character" w:customStyle="1" w:styleId="WW8Num34z1">
    <w:name w:val="WW8Num34z1"/>
    <w:rsid w:val="00967452"/>
    <w:rPr>
      <w:rFonts w:ascii="Courier New" w:hAnsi="Courier New" w:cs="Courier New"/>
    </w:rPr>
  </w:style>
  <w:style w:type="character" w:customStyle="1" w:styleId="WW8Num34z2">
    <w:name w:val="WW8Num34z2"/>
    <w:rsid w:val="00967452"/>
    <w:rPr>
      <w:rFonts w:ascii="Wingdings" w:hAnsi="Wingdings"/>
    </w:rPr>
  </w:style>
  <w:style w:type="character" w:customStyle="1" w:styleId="WW8Num35z0">
    <w:name w:val="WW8Num35z0"/>
    <w:rsid w:val="00967452"/>
    <w:rPr>
      <w:b/>
      <w:i w:val="0"/>
    </w:rPr>
  </w:style>
  <w:style w:type="character" w:customStyle="1" w:styleId="WW8Num35z2">
    <w:name w:val="WW8Num35z2"/>
    <w:rsid w:val="00967452"/>
    <w:rPr>
      <w:b/>
    </w:rPr>
  </w:style>
  <w:style w:type="character" w:customStyle="1" w:styleId="WW8Num36z0">
    <w:name w:val="WW8Num36z0"/>
    <w:rsid w:val="00967452"/>
    <w:rPr>
      <w:rFonts w:ascii="Symbol" w:hAnsi="Symbol"/>
    </w:rPr>
  </w:style>
  <w:style w:type="character" w:customStyle="1" w:styleId="WW8Num36z1">
    <w:name w:val="WW8Num36z1"/>
    <w:rsid w:val="00967452"/>
    <w:rPr>
      <w:rFonts w:ascii="Courier New" w:hAnsi="Courier New"/>
    </w:rPr>
  </w:style>
  <w:style w:type="character" w:customStyle="1" w:styleId="WW8Num36z2">
    <w:name w:val="WW8Num36z2"/>
    <w:rsid w:val="00967452"/>
    <w:rPr>
      <w:rFonts w:ascii="Wingdings" w:hAnsi="Wingdings"/>
    </w:rPr>
  </w:style>
  <w:style w:type="character" w:customStyle="1" w:styleId="WW8Num37z0">
    <w:name w:val="WW8Num37z0"/>
    <w:rsid w:val="00967452"/>
    <w:rPr>
      <w:b/>
      <w:i w:val="0"/>
    </w:rPr>
  </w:style>
  <w:style w:type="character" w:customStyle="1" w:styleId="WW8Num37z6">
    <w:name w:val="WW8Num37z6"/>
    <w:rsid w:val="00967452"/>
    <w:rPr>
      <w:color w:val="FF0000"/>
      <w:sz w:val="28"/>
    </w:rPr>
  </w:style>
  <w:style w:type="character" w:customStyle="1" w:styleId="WW8Num39z1">
    <w:name w:val="WW8Num39z1"/>
    <w:rsid w:val="00967452"/>
    <w:rPr>
      <w:rFonts w:ascii="Symbol" w:hAnsi="Symbol"/>
    </w:rPr>
  </w:style>
  <w:style w:type="character" w:customStyle="1" w:styleId="WW8Num40z0">
    <w:name w:val="WW8Num40z0"/>
    <w:rsid w:val="00967452"/>
    <w:rPr>
      <w:b/>
      <w:i w:val="0"/>
    </w:rPr>
  </w:style>
  <w:style w:type="character" w:customStyle="1" w:styleId="WW8Num40z6">
    <w:name w:val="WW8Num40z6"/>
    <w:rsid w:val="00967452"/>
    <w:rPr>
      <w:color w:val="FF0000"/>
      <w:sz w:val="28"/>
    </w:rPr>
  </w:style>
  <w:style w:type="character" w:customStyle="1" w:styleId="WW8Num42z0">
    <w:name w:val="WW8Num42z0"/>
    <w:rsid w:val="00967452"/>
    <w:rPr>
      <w:rFonts w:ascii="Wingdings" w:hAnsi="Wingdings"/>
    </w:rPr>
  </w:style>
  <w:style w:type="character" w:customStyle="1" w:styleId="WW8Num42z1">
    <w:name w:val="WW8Num42z1"/>
    <w:rsid w:val="00967452"/>
    <w:rPr>
      <w:rFonts w:ascii="Courier New" w:hAnsi="Courier New"/>
    </w:rPr>
  </w:style>
  <w:style w:type="character" w:customStyle="1" w:styleId="WW8Num42z3">
    <w:name w:val="WW8Num42z3"/>
    <w:rsid w:val="00967452"/>
    <w:rPr>
      <w:rFonts w:ascii="Symbol" w:hAnsi="Symbol"/>
    </w:rPr>
  </w:style>
  <w:style w:type="character" w:customStyle="1" w:styleId="WW8Num44z0">
    <w:name w:val="WW8Num44z0"/>
    <w:rsid w:val="00967452"/>
    <w:rPr>
      <w:rFonts w:ascii="Symbol" w:hAnsi="Symbol"/>
    </w:rPr>
  </w:style>
  <w:style w:type="character" w:customStyle="1" w:styleId="WW8Num44z1">
    <w:name w:val="WW8Num44z1"/>
    <w:rsid w:val="00967452"/>
    <w:rPr>
      <w:rFonts w:ascii="Courier New" w:hAnsi="Courier New" w:cs="Courier New"/>
    </w:rPr>
  </w:style>
  <w:style w:type="character" w:customStyle="1" w:styleId="WW8Num44z2">
    <w:name w:val="WW8Num44z2"/>
    <w:rsid w:val="00967452"/>
    <w:rPr>
      <w:rFonts w:ascii="Wingdings" w:hAnsi="Wingdings"/>
    </w:rPr>
  </w:style>
  <w:style w:type="character" w:customStyle="1" w:styleId="WW8Num46z0">
    <w:name w:val="WW8Num46z0"/>
    <w:rsid w:val="00967452"/>
    <w:rPr>
      <w:rFonts w:ascii="Times New Roman" w:eastAsia="Times New Roman" w:hAnsi="Times New Roman" w:cs="Times New Roman"/>
    </w:rPr>
  </w:style>
  <w:style w:type="character" w:customStyle="1" w:styleId="WW8Num46z1">
    <w:name w:val="WW8Num46z1"/>
    <w:rsid w:val="00967452"/>
    <w:rPr>
      <w:rFonts w:ascii="Courier New" w:hAnsi="Courier New"/>
    </w:rPr>
  </w:style>
  <w:style w:type="character" w:customStyle="1" w:styleId="WW8Num46z2">
    <w:name w:val="WW8Num46z2"/>
    <w:rsid w:val="00967452"/>
    <w:rPr>
      <w:rFonts w:ascii="Wingdings" w:hAnsi="Wingdings"/>
    </w:rPr>
  </w:style>
  <w:style w:type="character" w:customStyle="1" w:styleId="WW8Num46z3">
    <w:name w:val="WW8Num46z3"/>
    <w:rsid w:val="00967452"/>
    <w:rPr>
      <w:rFonts w:ascii="Symbol" w:hAnsi="Symbol"/>
    </w:rPr>
  </w:style>
  <w:style w:type="character" w:styleId="CommentReference">
    <w:name w:val="annotation reference"/>
    <w:basedOn w:val="DefaultParagraphFont"/>
    <w:rsid w:val="00967452"/>
    <w:rPr>
      <w:sz w:val="16"/>
      <w:szCs w:val="16"/>
    </w:rPr>
  </w:style>
  <w:style w:type="character" w:styleId="Hyperlink">
    <w:name w:val="Hyperlink"/>
    <w:basedOn w:val="DefaultParagraphFont"/>
    <w:semiHidden/>
    <w:rsid w:val="00967452"/>
    <w:rPr>
      <w:color w:val="0000FF"/>
      <w:u w:val="single"/>
    </w:rPr>
  </w:style>
  <w:style w:type="character" w:styleId="PageNumber">
    <w:name w:val="page number"/>
    <w:basedOn w:val="DefaultParagraphFont"/>
    <w:uiPriority w:val="99"/>
    <w:semiHidden/>
    <w:rsid w:val="00967452"/>
  </w:style>
  <w:style w:type="character" w:customStyle="1" w:styleId="normal121">
    <w:name w:val="normal121"/>
    <w:basedOn w:val="DefaultParagraphFont"/>
    <w:rsid w:val="00967452"/>
    <w:rPr>
      <w:rFonts w:ascii="Arial" w:hAnsi="Arial" w:cs="Arial"/>
      <w:i w:val="0"/>
      <w:iCs w:val="0"/>
      <w:strike w:val="0"/>
      <w:dstrike w:val="0"/>
      <w:sz w:val="24"/>
      <w:szCs w:val="24"/>
      <w:u w:val="none"/>
    </w:rPr>
  </w:style>
  <w:style w:type="character" w:customStyle="1" w:styleId="WW8Num8z1">
    <w:name w:val="WW8Num8z1"/>
    <w:rsid w:val="00967452"/>
    <w:rPr>
      <w:b/>
    </w:rPr>
  </w:style>
  <w:style w:type="character" w:customStyle="1" w:styleId="HeaderChar">
    <w:name w:val="Header Char"/>
    <w:basedOn w:val="DefaultParagraphFont"/>
    <w:rsid w:val="00967452"/>
    <w:rPr>
      <w:sz w:val="24"/>
      <w:szCs w:val="24"/>
    </w:rPr>
  </w:style>
  <w:style w:type="paragraph" w:customStyle="1" w:styleId="Heading">
    <w:name w:val="Heading"/>
    <w:basedOn w:val="Normal"/>
    <w:next w:val="BodyText"/>
    <w:rsid w:val="00967452"/>
    <w:pPr>
      <w:keepNext/>
      <w:spacing w:before="240" w:after="120"/>
    </w:pPr>
    <w:rPr>
      <w:rFonts w:ascii="Arial" w:eastAsia="MS Mincho" w:hAnsi="Arial" w:cs="Tahoma"/>
      <w:sz w:val="28"/>
      <w:szCs w:val="28"/>
    </w:rPr>
  </w:style>
  <w:style w:type="paragraph" w:styleId="BodyText">
    <w:name w:val="Body Text"/>
    <w:basedOn w:val="Normal"/>
    <w:link w:val="BodyTextChar"/>
    <w:semiHidden/>
    <w:rsid w:val="00967452"/>
    <w:rPr>
      <w:b/>
      <w:bCs/>
      <w:sz w:val="28"/>
    </w:rPr>
  </w:style>
  <w:style w:type="character" w:customStyle="1" w:styleId="BodyTextChar">
    <w:name w:val="Body Text Char"/>
    <w:basedOn w:val="DefaultParagraphFont"/>
    <w:link w:val="BodyText"/>
    <w:semiHidden/>
    <w:rsid w:val="00967452"/>
    <w:rPr>
      <w:rFonts w:ascii="Times New Roman" w:eastAsia="Times New Roman" w:hAnsi="Times New Roman" w:cs="Times New Roman"/>
      <w:b/>
      <w:bCs/>
      <w:sz w:val="28"/>
      <w:szCs w:val="24"/>
      <w:lang w:eastAsia="ar-SA" w:bidi="ar-SA"/>
    </w:rPr>
  </w:style>
  <w:style w:type="paragraph" w:styleId="Caption">
    <w:name w:val="caption"/>
    <w:basedOn w:val="Normal"/>
    <w:next w:val="Normal"/>
    <w:qFormat/>
    <w:rsid w:val="00967452"/>
    <w:pPr>
      <w:jc w:val="center"/>
    </w:pPr>
    <w:rPr>
      <w:b/>
      <w:bCs/>
    </w:rPr>
  </w:style>
  <w:style w:type="paragraph" w:customStyle="1" w:styleId="Index">
    <w:name w:val="Index"/>
    <w:basedOn w:val="Normal"/>
    <w:rsid w:val="00967452"/>
    <w:rPr>
      <w:szCs w:val="20"/>
    </w:rPr>
  </w:style>
  <w:style w:type="paragraph" w:styleId="Header">
    <w:name w:val="header"/>
    <w:basedOn w:val="Normal"/>
    <w:link w:val="HeaderChar1"/>
    <w:rsid w:val="00967452"/>
  </w:style>
  <w:style w:type="character" w:customStyle="1" w:styleId="HeaderChar1">
    <w:name w:val="Header Char1"/>
    <w:basedOn w:val="DefaultParagraphFont"/>
    <w:link w:val="Header"/>
    <w:rsid w:val="00967452"/>
    <w:rPr>
      <w:rFonts w:ascii="Times New Roman" w:eastAsia="Times New Roman" w:hAnsi="Times New Roman" w:cs="Times New Roman"/>
      <w:sz w:val="24"/>
      <w:szCs w:val="24"/>
      <w:lang w:eastAsia="ar-SA" w:bidi="ar-SA"/>
    </w:rPr>
  </w:style>
  <w:style w:type="paragraph" w:styleId="Footer">
    <w:name w:val="footer"/>
    <w:basedOn w:val="Normal"/>
    <w:link w:val="FooterChar"/>
    <w:uiPriority w:val="99"/>
    <w:rsid w:val="00967452"/>
  </w:style>
  <w:style w:type="character" w:customStyle="1" w:styleId="FooterChar">
    <w:name w:val="Footer Char"/>
    <w:basedOn w:val="DefaultParagraphFont"/>
    <w:link w:val="Footer"/>
    <w:uiPriority w:val="99"/>
    <w:rsid w:val="00967452"/>
    <w:rPr>
      <w:rFonts w:ascii="Times New Roman" w:eastAsia="Times New Roman" w:hAnsi="Times New Roman" w:cs="Times New Roman"/>
      <w:sz w:val="24"/>
      <w:szCs w:val="24"/>
      <w:lang w:eastAsia="ar-SA" w:bidi="ar-SA"/>
    </w:rPr>
  </w:style>
  <w:style w:type="paragraph" w:styleId="BlockText">
    <w:name w:val="Block Text"/>
    <w:basedOn w:val="Normal"/>
    <w:rsid w:val="00967452"/>
    <w:pPr>
      <w:spacing w:before="120"/>
      <w:ind w:left="2160" w:right="-360"/>
    </w:pPr>
  </w:style>
  <w:style w:type="paragraph" w:styleId="BodyTextIndent2">
    <w:name w:val="Body Text Indent 2"/>
    <w:basedOn w:val="Normal"/>
    <w:link w:val="BodyTextIndent2Char"/>
    <w:rsid w:val="00967452"/>
    <w:pPr>
      <w:ind w:firstLine="360"/>
    </w:pPr>
    <w:rPr>
      <w:rFonts w:ascii="Arial" w:hAnsi="Arial"/>
      <w:sz w:val="22"/>
      <w:szCs w:val="20"/>
    </w:rPr>
  </w:style>
  <w:style w:type="character" w:customStyle="1" w:styleId="BodyTextIndent2Char">
    <w:name w:val="Body Text Indent 2 Char"/>
    <w:basedOn w:val="DefaultParagraphFont"/>
    <w:link w:val="BodyTextIndent2"/>
    <w:rsid w:val="00967452"/>
    <w:rPr>
      <w:rFonts w:ascii="Arial" w:eastAsia="Times New Roman" w:hAnsi="Arial" w:cs="Times New Roman"/>
      <w:szCs w:val="20"/>
      <w:lang w:eastAsia="ar-SA" w:bidi="ar-SA"/>
    </w:rPr>
  </w:style>
  <w:style w:type="paragraph" w:styleId="BodyText2">
    <w:name w:val="Body Text 2"/>
    <w:basedOn w:val="Normal"/>
    <w:link w:val="BodyText2Char"/>
    <w:rsid w:val="00967452"/>
    <w:pPr>
      <w:ind w:right="22"/>
    </w:pPr>
    <w:rPr>
      <w:rFonts w:ascii="Arial" w:hAnsi="Arial"/>
      <w:sz w:val="16"/>
      <w:szCs w:val="20"/>
    </w:rPr>
  </w:style>
  <w:style w:type="character" w:customStyle="1" w:styleId="BodyText2Char">
    <w:name w:val="Body Text 2 Char"/>
    <w:basedOn w:val="DefaultParagraphFont"/>
    <w:link w:val="BodyText2"/>
    <w:rsid w:val="00967452"/>
    <w:rPr>
      <w:rFonts w:ascii="Arial" w:eastAsia="Times New Roman" w:hAnsi="Arial" w:cs="Times New Roman"/>
      <w:sz w:val="16"/>
      <w:szCs w:val="20"/>
      <w:lang w:eastAsia="ar-SA" w:bidi="ar-SA"/>
    </w:rPr>
  </w:style>
  <w:style w:type="paragraph" w:styleId="BodyTextIndent3">
    <w:name w:val="Body Text Indent 3"/>
    <w:basedOn w:val="Normal"/>
    <w:link w:val="BodyTextIndent3Char"/>
    <w:rsid w:val="00967452"/>
    <w:pPr>
      <w:ind w:left="720" w:firstLine="720"/>
    </w:pPr>
    <w:rPr>
      <w:rFonts w:ascii="Arial" w:hAnsi="Arial"/>
      <w:sz w:val="22"/>
    </w:rPr>
  </w:style>
  <w:style w:type="character" w:customStyle="1" w:styleId="BodyTextIndent3Char">
    <w:name w:val="Body Text Indent 3 Char"/>
    <w:basedOn w:val="DefaultParagraphFont"/>
    <w:link w:val="BodyTextIndent3"/>
    <w:rsid w:val="00967452"/>
    <w:rPr>
      <w:rFonts w:ascii="Arial" w:eastAsia="Times New Roman" w:hAnsi="Arial" w:cs="Times New Roman"/>
      <w:szCs w:val="24"/>
      <w:lang w:eastAsia="ar-SA" w:bidi="ar-SA"/>
    </w:rPr>
  </w:style>
  <w:style w:type="paragraph" w:styleId="BodyTextIndent">
    <w:name w:val="Body Text Indent"/>
    <w:basedOn w:val="Normal"/>
    <w:link w:val="BodyTextIndentChar"/>
    <w:semiHidden/>
    <w:rsid w:val="00967452"/>
    <w:pPr>
      <w:ind w:left="450"/>
    </w:pPr>
    <w:rPr>
      <w:rFonts w:ascii="Arial" w:hAnsi="Arial"/>
      <w:b/>
      <w:sz w:val="22"/>
    </w:rPr>
  </w:style>
  <w:style w:type="character" w:customStyle="1" w:styleId="BodyTextIndentChar">
    <w:name w:val="Body Text Indent Char"/>
    <w:basedOn w:val="DefaultParagraphFont"/>
    <w:link w:val="BodyTextIndent"/>
    <w:semiHidden/>
    <w:rsid w:val="00967452"/>
    <w:rPr>
      <w:rFonts w:ascii="Arial" w:eastAsia="Times New Roman" w:hAnsi="Arial" w:cs="Times New Roman"/>
      <w:b/>
      <w:szCs w:val="24"/>
      <w:lang w:eastAsia="ar-SA" w:bidi="ar-SA"/>
    </w:rPr>
  </w:style>
  <w:style w:type="paragraph" w:styleId="BodyText3">
    <w:name w:val="Body Text 3"/>
    <w:basedOn w:val="Normal"/>
    <w:link w:val="BodyText3Char"/>
    <w:rsid w:val="00967452"/>
    <w:rPr>
      <w:b/>
      <w:bCs/>
      <w:u w:val="single"/>
    </w:rPr>
  </w:style>
  <w:style w:type="character" w:customStyle="1" w:styleId="BodyText3Char">
    <w:name w:val="Body Text 3 Char"/>
    <w:basedOn w:val="DefaultParagraphFont"/>
    <w:link w:val="BodyText3"/>
    <w:rsid w:val="00967452"/>
    <w:rPr>
      <w:rFonts w:ascii="Times New Roman" w:eastAsia="Times New Roman" w:hAnsi="Times New Roman" w:cs="Times New Roman"/>
      <w:b/>
      <w:bCs/>
      <w:sz w:val="24"/>
      <w:szCs w:val="24"/>
      <w:u w:val="single"/>
      <w:lang w:eastAsia="ar-SA" w:bidi="ar-SA"/>
    </w:rPr>
  </w:style>
  <w:style w:type="paragraph" w:styleId="NormalWeb">
    <w:name w:val="Normal (Web)"/>
    <w:basedOn w:val="Normal"/>
    <w:uiPriority w:val="99"/>
    <w:rsid w:val="00967452"/>
    <w:pPr>
      <w:spacing w:before="280" w:after="280"/>
    </w:pPr>
    <w:rPr>
      <w:rFonts w:ascii="Arial" w:hAnsi="Arial"/>
      <w:sz w:val="20"/>
      <w:szCs w:val="20"/>
    </w:rPr>
  </w:style>
  <w:style w:type="paragraph" w:styleId="PlainText">
    <w:name w:val="Plain Text"/>
    <w:basedOn w:val="Normal"/>
    <w:link w:val="PlainTextChar"/>
    <w:rsid w:val="00967452"/>
    <w:rPr>
      <w:rFonts w:ascii="Courier New" w:hAnsi="Courier New"/>
      <w:sz w:val="20"/>
      <w:szCs w:val="20"/>
    </w:rPr>
  </w:style>
  <w:style w:type="character" w:customStyle="1" w:styleId="PlainTextChar">
    <w:name w:val="Plain Text Char"/>
    <w:basedOn w:val="DefaultParagraphFont"/>
    <w:link w:val="PlainText"/>
    <w:rsid w:val="00967452"/>
    <w:rPr>
      <w:rFonts w:ascii="Courier New" w:eastAsia="Times New Roman" w:hAnsi="Courier New" w:cs="Times New Roman"/>
      <w:sz w:val="20"/>
      <w:szCs w:val="20"/>
      <w:lang w:eastAsia="ar-SA" w:bidi="ar-SA"/>
    </w:rPr>
  </w:style>
  <w:style w:type="paragraph" w:styleId="CommentText">
    <w:name w:val="annotation text"/>
    <w:basedOn w:val="Normal"/>
    <w:link w:val="CommentTextChar"/>
    <w:rsid w:val="00967452"/>
    <w:rPr>
      <w:sz w:val="20"/>
      <w:szCs w:val="20"/>
    </w:rPr>
  </w:style>
  <w:style w:type="character" w:customStyle="1" w:styleId="CommentTextChar">
    <w:name w:val="Comment Text Char"/>
    <w:basedOn w:val="DefaultParagraphFont"/>
    <w:link w:val="CommentText"/>
    <w:rsid w:val="00967452"/>
    <w:rPr>
      <w:rFonts w:ascii="Times New Roman" w:eastAsia="Times New Roman" w:hAnsi="Times New Roman" w:cs="Times New Roman"/>
      <w:sz w:val="20"/>
      <w:szCs w:val="20"/>
      <w:lang w:eastAsia="ar-SA" w:bidi="ar-SA"/>
    </w:rPr>
  </w:style>
  <w:style w:type="paragraph" w:styleId="BalloonText">
    <w:name w:val="Balloon Text"/>
    <w:basedOn w:val="Normal"/>
    <w:link w:val="BalloonTextChar"/>
    <w:rsid w:val="00967452"/>
    <w:rPr>
      <w:rFonts w:ascii="Tahoma" w:hAnsi="Tahoma" w:cs="Tahoma"/>
      <w:sz w:val="16"/>
      <w:szCs w:val="16"/>
    </w:rPr>
  </w:style>
  <w:style w:type="character" w:customStyle="1" w:styleId="BalloonTextChar">
    <w:name w:val="Balloon Text Char"/>
    <w:basedOn w:val="DefaultParagraphFont"/>
    <w:link w:val="BalloonText"/>
    <w:rsid w:val="00967452"/>
    <w:rPr>
      <w:rFonts w:ascii="Tahoma" w:eastAsia="Times New Roman" w:hAnsi="Tahoma" w:cs="Tahoma"/>
      <w:sz w:val="16"/>
      <w:szCs w:val="16"/>
      <w:lang w:eastAsia="ar-SA" w:bidi="ar-SA"/>
    </w:rPr>
  </w:style>
  <w:style w:type="paragraph" w:styleId="DocumentMap">
    <w:name w:val="Document Map"/>
    <w:basedOn w:val="Normal"/>
    <w:link w:val="DocumentMapChar"/>
    <w:rsid w:val="00967452"/>
    <w:pPr>
      <w:shd w:val="clear" w:color="auto" w:fill="000080"/>
    </w:pPr>
    <w:rPr>
      <w:rFonts w:ascii="Tahoma" w:hAnsi="Tahoma" w:cs="Tahoma"/>
    </w:rPr>
  </w:style>
  <w:style w:type="character" w:customStyle="1" w:styleId="DocumentMapChar">
    <w:name w:val="Document Map Char"/>
    <w:basedOn w:val="DefaultParagraphFont"/>
    <w:link w:val="DocumentMap"/>
    <w:rsid w:val="00967452"/>
    <w:rPr>
      <w:rFonts w:ascii="Tahoma" w:eastAsia="Times New Roman" w:hAnsi="Tahoma" w:cs="Tahoma"/>
      <w:sz w:val="24"/>
      <w:szCs w:val="24"/>
      <w:shd w:val="clear" w:color="auto" w:fill="000080"/>
      <w:lang w:eastAsia="ar-SA" w:bidi="ar-SA"/>
    </w:rPr>
  </w:style>
  <w:style w:type="paragraph" w:customStyle="1" w:styleId="WW-BodyText3">
    <w:name w:val="WW-Body Text 3"/>
    <w:basedOn w:val="Normal"/>
    <w:rsid w:val="00967452"/>
    <w:rPr>
      <w:b/>
      <w:szCs w:val="20"/>
      <w:u w:val="single"/>
    </w:rPr>
  </w:style>
  <w:style w:type="paragraph" w:customStyle="1" w:styleId="WW-NormalWeb">
    <w:name w:val="WW-Normal (Web)"/>
    <w:basedOn w:val="Normal"/>
    <w:rsid w:val="00967452"/>
    <w:pPr>
      <w:spacing w:before="100" w:after="100"/>
    </w:pPr>
    <w:rPr>
      <w:rFonts w:ascii="Arial" w:hAnsi="Arial"/>
      <w:sz w:val="20"/>
      <w:szCs w:val="20"/>
    </w:rPr>
  </w:style>
  <w:style w:type="paragraph" w:customStyle="1" w:styleId="WW-PlainText">
    <w:name w:val="WW-Plain Text"/>
    <w:basedOn w:val="Normal"/>
    <w:rsid w:val="00967452"/>
    <w:rPr>
      <w:rFonts w:ascii="Courier New" w:hAnsi="Courier New"/>
      <w:sz w:val="20"/>
      <w:szCs w:val="20"/>
    </w:rPr>
  </w:style>
  <w:style w:type="paragraph" w:styleId="HTMLPreformatted">
    <w:name w:val="HTML Preformatted"/>
    <w:basedOn w:val="Normal"/>
    <w:link w:val="HTMLPreformattedChar"/>
    <w:rsid w:val="00967452"/>
    <w:rPr>
      <w:rFonts w:ascii="Courier New" w:hAnsi="Courier New" w:cs="Courier New"/>
      <w:sz w:val="20"/>
      <w:szCs w:val="20"/>
    </w:rPr>
  </w:style>
  <w:style w:type="character" w:customStyle="1" w:styleId="HTMLPreformattedChar">
    <w:name w:val="HTML Preformatted Char"/>
    <w:basedOn w:val="DefaultParagraphFont"/>
    <w:link w:val="HTMLPreformatted"/>
    <w:rsid w:val="00967452"/>
    <w:rPr>
      <w:rFonts w:ascii="Courier New" w:eastAsia="Times New Roman" w:hAnsi="Courier New" w:cs="Courier New"/>
      <w:sz w:val="20"/>
      <w:szCs w:val="20"/>
      <w:lang w:eastAsia="ar-SA" w:bidi="ar-SA"/>
    </w:rPr>
  </w:style>
  <w:style w:type="paragraph" w:customStyle="1" w:styleId="BodyText31">
    <w:name w:val="Body Text 31"/>
    <w:basedOn w:val="Normal"/>
    <w:rsid w:val="00967452"/>
    <w:pPr>
      <w:widowControl w:val="0"/>
      <w:tabs>
        <w:tab w:val="left" w:pos="0"/>
        <w:tab w:val="left" w:pos="1134"/>
        <w:tab w:val="left" w:pos="2268"/>
        <w:tab w:val="left" w:pos="3402"/>
        <w:tab w:val="left" w:pos="4536"/>
        <w:tab w:val="left" w:pos="5670"/>
        <w:tab w:val="left" w:pos="6804"/>
        <w:tab w:val="left" w:pos="7371"/>
        <w:tab w:val="left" w:pos="7938"/>
        <w:tab w:val="left" w:pos="9072"/>
        <w:tab w:val="left" w:pos="10206"/>
      </w:tabs>
      <w:overflowPunct w:val="0"/>
      <w:autoSpaceDE w:val="0"/>
      <w:ind w:right="-2"/>
      <w:textAlignment w:val="baseline"/>
    </w:pPr>
    <w:rPr>
      <w:rFonts w:ascii="Arial" w:hAnsi="Arial"/>
      <w:sz w:val="22"/>
      <w:szCs w:val="20"/>
      <w:lang w:val="en-GB"/>
    </w:rPr>
  </w:style>
  <w:style w:type="paragraph" w:customStyle="1" w:styleId="Framecontents">
    <w:name w:val="Frame contents"/>
    <w:basedOn w:val="BodyText"/>
    <w:rsid w:val="00967452"/>
  </w:style>
  <w:style w:type="paragraph" w:customStyle="1" w:styleId="TableContents">
    <w:name w:val="Table Contents"/>
    <w:basedOn w:val="Normal"/>
    <w:rsid w:val="00967452"/>
    <w:pPr>
      <w:suppressLineNumbers/>
    </w:pPr>
  </w:style>
  <w:style w:type="paragraph" w:customStyle="1" w:styleId="TableHeading">
    <w:name w:val="Table Heading"/>
    <w:basedOn w:val="TableContents"/>
    <w:rsid w:val="00967452"/>
    <w:pPr>
      <w:jc w:val="center"/>
    </w:pPr>
    <w:rPr>
      <w:b/>
      <w:bCs/>
    </w:rPr>
  </w:style>
  <w:style w:type="paragraph" w:customStyle="1" w:styleId="bulletedlist">
    <w:name w:val="bulleted list"/>
    <w:basedOn w:val="NormalIndent"/>
    <w:rsid w:val="00967452"/>
    <w:pPr>
      <w:suppressAutoHyphens w:val="0"/>
      <w:spacing w:before="60" w:after="60"/>
      <w:ind w:left="1200" w:hanging="400"/>
      <w:jc w:val="left"/>
    </w:pPr>
    <w:rPr>
      <w:rFonts w:ascii="Times" w:eastAsia="Calibri" w:hAnsi="Times"/>
      <w:sz w:val="22"/>
      <w:szCs w:val="20"/>
      <w:lang w:eastAsia="ko-KR"/>
    </w:rPr>
  </w:style>
  <w:style w:type="paragraph" w:styleId="NormalIndent">
    <w:name w:val="Normal Indent"/>
    <w:basedOn w:val="Normal"/>
    <w:rsid w:val="00967452"/>
    <w:pPr>
      <w:ind w:left="720"/>
    </w:pPr>
  </w:style>
  <w:style w:type="paragraph" w:customStyle="1" w:styleId="Style">
    <w:name w:val="Style"/>
    <w:rsid w:val="00967452"/>
    <w:pPr>
      <w:widowControl w:val="0"/>
      <w:autoSpaceDE w:val="0"/>
      <w:autoSpaceDN w:val="0"/>
      <w:adjustRightInd w:val="0"/>
      <w:spacing w:after="0" w:line="240" w:lineRule="auto"/>
    </w:pPr>
    <w:rPr>
      <w:rFonts w:ascii="Arial" w:eastAsia="Times New Roman" w:hAnsi="Arial" w:cs="Arial"/>
      <w:sz w:val="24"/>
      <w:szCs w:val="24"/>
      <w:lang w:val="en-IN" w:eastAsia="en-IN" w:bidi="ar-SA"/>
    </w:rPr>
  </w:style>
  <w:style w:type="paragraph" w:customStyle="1" w:styleId="Default">
    <w:name w:val="Default"/>
    <w:rsid w:val="00967452"/>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table" w:styleId="TableGrid">
    <w:name w:val="Table Grid"/>
    <w:basedOn w:val="TableNormal"/>
    <w:uiPriority w:val="59"/>
    <w:rsid w:val="00967452"/>
    <w:pPr>
      <w:spacing w:after="0" w:line="240" w:lineRule="auto"/>
    </w:pPr>
    <w:rPr>
      <w:rFonts w:ascii="Times New Roman" w:eastAsia="Calibri" w:hAnsi="Times New Roman" w:cs="Times New Roman"/>
      <w:sz w:val="24"/>
      <w:szCs w:val="24"/>
      <w:lang w:val="it-IT"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21">
    <w:name w:val="f21"/>
    <w:rsid w:val="00967452"/>
    <w:rPr>
      <w:rFonts w:ascii="Times New Roman" w:hAnsi="Times New Roman" w:cs="Times New Roman"/>
      <w:color w:val="000000"/>
      <w:sz w:val="20"/>
      <w:szCs w:val="20"/>
    </w:rPr>
  </w:style>
  <w:style w:type="paragraph" w:customStyle="1" w:styleId="a2s1">
    <w:name w:val="a2 s1"/>
    <w:basedOn w:val="Normal"/>
    <w:rsid w:val="00967452"/>
    <w:pPr>
      <w:widowControl w:val="0"/>
      <w:spacing w:before="280" w:after="280"/>
      <w:jc w:val="left"/>
    </w:pPr>
    <w:rPr>
      <w:rFonts w:ascii="Liberation Serif" w:eastAsia="DejaVu LGC Sans" w:hAnsi="Liberation Serif" w:cs="Liberation Serif"/>
      <w:kern w:val="1"/>
    </w:rPr>
  </w:style>
  <w:style w:type="paragraph" w:customStyle="1" w:styleId="Normal10pt">
    <w:name w:val="Normal+10pt"/>
    <w:basedOn w:val="Normal"/>
    <w:rsid w:val="00967452"/>
    <w:pPr>
      <w:widowControl w:val="0"/>
      <w:jc w:val="left"/>
    </w:pPr>
    <w:rPr>
      <w:rFonts w:ascii="Arial" w:eastAsia="Calibri" w:hAnsi="Arial" w:cs="Arial"/>
      <w:kern w:val="1"/>
      <w:sz w:val="22"/>
      <w:szCs w:val="22"/>
    </w:rPr>
  </w:style>
  <w:style w:type="character" w:customStyle="1" w:styleId="apple-converted-space">
    <w:name w:val="apple-converted-space"/>
    <w:rsid w:val="009674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TECH.res.in" TargetMode="External"/><Relationship Id="rId5" Type="http://schemas.openxmlformats.org/officeDocument/2006/relationships/hyperlink" Target="mailto:spo@mail.nplindia.ern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7618</Words>
  <Characters>43429</Characters>
  <Application>Microsoft Office Word</Application>
  <DocSecurity>0</DocSecurity>
  <Lines>361</Lines>
  <Paragraphs>101</Paragraphs>
  <ScaleCrop>false</ScaleCrop>
  <Company/>
  <LinksUpToDate>false</LinksUpToDate>
  <CharactersWithSpaces>50946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dc:creator>
  <cp:keywords/>
  <dc:description/>
  <cp:lastModifiedBy>Parveen</cp:lastModifiedBy>
  <cp:revision>4</cp:revision>
  <dcterms:created xsi:type="dcterms:W3CDTF">2017-09-25T06:41:00Z</dcterms:created>
  <dcterms:modified xsi:type="dcterms:W3CDTF">2017-09-25T06:49:00Z</dcterms:modified>
</cp:coreProperties>
</file>